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DFF613" w14:textId="5251DD06" w:rsidR="003925DC" w:rsidRDefault="00D048B2">
      <w:r>
        <w:rPr>
          <w:noProof/>
        </w:rPr>
        <mc:AlternateContent>
          <mc:Choice Requires="wps">
            <w:drawing>
              <wp:anchor distT="0" distB="0" distL="114300" distR="114300" simplePos="0" relativeHeight="251662848" behindDoc="0" locked="0" layoutInCell="1" allowOverlap="1" wp14:anchorId="68691DEB" wp14:editId="24362C7D">
                <wp:simplePos x="0" y="0"/>
                <wp:positionH relativeFrom="margin">
                  <wp:align>right</wp:align>
                </wp:positionH>
                <wp:positionV relativeFrom="paragraph">
                  <wp:posOffset>43815</wp:posOffset>
                </wp:positionV>
                <wp:extent cx="6660515" cy="510540"/>
                <wp:effectExtent l="0" t="0" r="6985" b="38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510540"/>
                        </a:xfrm>
                        <a:prstGeom prst="rect">
                          <a:avLst/>
                        </a:prstGeom>
                        <a:gradFill rotWithShape="0">
                          <a:gsLst>
                            <a:gs pos="26000">
                              <a:schemeClr val="accent5">
                                <a:lumMod val="40000"/>
                                <a:lumOff val="60000"/>
                              </a:schemeClr>
                            </a:gs>
                            <a:gs pos="54000">
                              <a:srgbClr val="00B0F0">
                                <a:gamma/>
                                <a:tint val="0"/>
                                <a:invGamma/>
                              </a:srgbClr>
                            </a:gs>
                            <a:gs pos="78000">
                              <a:schemeClr val="accent5">
                                <a:lumMod val="40000"/>
                                <a:lumOff val="60000"/>
                              </a:schemeClr>
                            </a:gs>
                          </a:gsLst>
                          <a:lin ang="0" scaled="1"/>
                        </a:gradFill>
                        <a:ln>
                          <a:noFill/>
                        </a:ln>
                        <a:effectLst/>
                      </wps:spPr>
                      <wps:txbx>
                        <w:txbxContent>
                          <w:p w14:paraId="08B4EB28" w14:textId="562963FC" w:rsidR="00D048B2" w:rsidRPr="005A1CFA" w:rsidRDefault="00DE5CC8" w:rsidP="00D048B2">
                            <w:pPr>
                              <w:ind w:firstLineChars="100" w:firstLine="402"/>
                              <w:jc w:val="center"/>
                              <w:rPr>
                                <w:rFonts w:ascii="HG丸ｺﾞｼｯｸM-PRO" w:eastAsia="HG丸ｺﾞｼｯｸM-PRO" w:hAnsi="HG丸ｺﾞｼｯｸM-PRO"/>
                                <w:b/>
                                <w:bCs/>
                                <w:color w:val="FF0000"/>
                                <w:sz w:val="40"/>
                                <w:szCs w:val="40"/>
                              </w:rPr>
                            </w:pPr>
                            <w:r>
                              <w:rPr>
                                <w:rFonts w:ascii="HG丸ｺﾞｼｯｸM-PRO" w:eastAsia="HG丸ｺﾞｼｯｸM-PRO" w:hAnsi="HG丸ｺﾞｼｯｸM-PRO" w:hint="eastAsia"/>
                                <w:b/>
                                <w:bCs/>
                                <w:color w:val="FF0000"/>
                                <w:sz w:val="40"/>
                                <w:szCs w:val="40"/>
                              </w:rPr>
                              <w:t>自分たちで結果を変えるヒントを学ぶ研修</w:t>
                            </w:r>
                            <w:r w:rsidR="00D048B2" w:rsidRPr="005A1CFA">
                              <w:rPr>
                                <w:rFonts w:ascii="HG丸ｺﾞｼｯｸM-PRO" w:eastAsia="HG丸ｺﾞｼｯｸM-PRO" w:hAnsi="HG丸ｺﾞｼｯｸM-PRO" w:hint="eastAsia"/>
                                <w:b/>
                                <w:bCs/>
                                <w:color w:val="FF0000"/>
                                <w:sz w:val="40"/>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91DEB" id="正方形/長方形 9" o:spid="_x0000_s1026" style="position:absolute;left:0;text-align:left;margin-left:473.25pt;margin-top:3.45pt;width:524.45pt;height:40.2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" fillcolor="#bdd6ee [1304]" stroked="f">
                <v:fill color2="#bdd6ee [1304]" angle="90" colors="0 #bdd7ee;17039f #bdd7ee;35389f white" focus="100%" type="gradient"/>
                <v:textbox inset="0,0,0,0">
                  <w:txbxContent>
                    <w:p w14:paraId="08B4EB28" w14:textId="562963FC" w:rsidR="00D048B2" w:rsidRPr="005A1CFA" w:rsidRDefault="00DE5CC8" w:rsidP="00D048B2">
                      <w:pPr>
                        <w:ind w:firstLineChars="100" w:firstLine="402"/>
                        <w:jc w:val="center"/>
                        <w:rPr>
                          <w:rFonts w:ascii="HG丸ｺﾞｼｯｸM-PRO" w:eastAsia="HG丸ｺﾞｼｯｸM-PRO" w:hAnsi="HG丸ｺﾞｼｯｸM-PRO"/>
                          <w:b/>
                          <w:bCs/>
                          <w:color w:val="FF0000"/>
                          <w:sz w:val="40"/>
                          <w:szCs w:val="40"/>
                        </w:rPr>
                      </w:pPr>
                      <w:r>
                        <w:rPr>
                          <w:rFonts w:ascii="HG丸ｺﾞｼｯｸM-PRO" w:eastAsia="HG丸ｺﾞｼｯｸM-PRO" w:hAnsi="HG丸ｺﾞｼｯｸM-PRO" w:hint="eastAsia"/>
                          <w:b/>
                          <w:bCs/>
                          <w:color w:val="FF0000"/>
                          <w:sz w:val="40"/>
                          <w:szCs w:val="40"/>
                        </w:rPr>
                        <w:t>自分たちで結果を変えるヒントを学ぶ研修</w:t>
                      </w:r>
                      <w:r w:rsidR="00D048B2" w:rsidRPr="005A1CFA">
                        <w:rPr>
                          <w:rFonts w:ascii="HG丸ｺﾞｼｯｸM-PRO" w:eastAsia="HG丸ｺﾞｼｯｸM-PRO" w:hAnsi="HG丸ｺﾞｼｯｸM-PRO" w:hint="eastAsia"/>
                          <w:b/>
                          <w:bCs/>
                          <w:color w:val="FF0000"/>
                          <w:sz w:val="40"/>
                          <w:szCs w:val="40"/>
                        </w:rPr>
                        <w:t>！</w:t>
                      </w:r>
                    </w:p>
                  </w:txbxContent>
                </v:textbox>
                <w10:wrap anchorx="margin"/>
              </v:rect>
            </w:pict>
          </mc:Fallback>
        </mc:AlternateContent>
      </w:r>
    </w:p>
    <w:p w14:paraId="19F00847" w14:textId="5E9D4FA5" w:rsidR="003925DC" w:rsidRDefault="003925DC"/>
    <w:p w14:paraId="287A4950" w14:textId="40C80A96" w:rsidR="003925DC" w:rsidRDefault="00D048B2">
      <w:r>
        <w:rPr>
          <w:noProof/>
        </w:rPr>
        <mc:AlternateContent>
          <mc:Choice Requires="wps">
            <w:drawing>
              <wp:anchor distT="0" distB="0" distL="114300" distR="114300" simplePos="0" relativeHeight="251661824" behindDoc="0" locked="0" layoutInCell="1" allowOverlap="1" wp14:anchorId="502DD254" wp14:editId="002772DE">
                <wp:simplePos x="0" y="0"/>
                <wp:positionH relativeFrom="margin">
                  <wp:align>right</wp:align>
                </wp:positionH>
                <wp:positionV relativeFrom="paragraph">
                  <wp:posOffset>139700</wp:posOffset>
                </wp:positionV>
                <wp:extent cx="6657975" cy="1135380"/>
                <wp:effectExtent l="0" t="0" r="9525"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57975" cy="1135380"/>
                        </a:xfrm>
                        <a:prstGeom prst="rect">
                          <a:avLst/>
                        </a:prstGeom>
                        <a:gradFill>
                          <a:gsLst>
                            <a:gs pos="100000">
                              <a:schemeClr val="accent5">
                                <a:lumMod val="40000"/>
                                <a:lumOff val="60000"/>
                              </a:schemeClr>
                            </a:gs>
                            <a:gs pos="37000">
                              <a:schemeClr val="accent1">
                                <a:lumMod val="5000"/>
                                <a:lumOff val="95000"/>
                              </a:schemeClr>
                            </a:gs>
                            <a:gs pos="100000">
                              <a:srgbClr val="FFCC99"/>
                            </a:gs>
                            <a:gs pos="100000">
                              <a:schemeClr val="accent1">
                                <a:lumMod val="45000"/>
                                <a:lumOff val="55000"/>
                              </a:schemeClr>
                            </a:gs>
                            <a:gs pos="100000">
                              <a:schemeClr val="accent5">
                                <a:lumMod val="40000"/>
                                <a:lumOff val="60000"/>
                              </a:schemeClr>
                            </a:gs>
                          </a:gsLst>
                          <a:lin ang="5400000" scaled="1"/>
                        </a:gradFill>
                        <a:ln>
                          <a:noFill/>
                        </a:ln>
                        <a:effectLst/>
                      </wps:spPr>
                      <wps:txbx>
                        <w:txbxContent>
                          <w:p w14:paraId="5A8B16CC" w14:textId="262ACB26" w:rsidR="00D048B2" w:rsidRPr="00A373C6" w:rsidRDefault="00D048B2" w:rsidP="005A1CFA">
                            <w:pPr>
                              <w:spacing w:line="380" w:lineRule="exact"/>
                              <w:rPr>
                                <w:rFonts w:ascii="HG丸ｺﾞｼｯｸM-PRO" w:eastAsia="HG丸ｺﾞｼｯｸM-PRO" w:hAnsi="HG丸ｺﾞｼｯｸM-PRO"/>
                                <w:b/>
                                <w:bCs/>
                                <w:color w:val="000000" w:themeColor="text1"/>
                                <w:sz w:val="32"/>
                                <w:szCs w:val="32"/>
                              </w:rPr>
                            </w:pPr>
                            <w:r w:rsidRPr="00A373C6">
                              <w:rPr>
                                <w:rFonts w:ascii="HG丸ｺﾞｼｯｸM-PRO" w:eastAsia="HG丸ｺﾞｼｯｸM-PRO" w:hAnsi="HG丸ｺﾞｼｯｸM-PRO"/>
                                <w:b/>
                                <w:bCs/>
                                <w:color w:val="000000" w:themeColor="text1"/>
                                <w:sz w:val="32"/>
                                <w:szCs w:val="32"/>
                              </w:rPr>
                              <w:t>「</w:t>
                            </w:r>
                            <w:r w:rsidRPr="00A373C6">
                              <w:rPr>
                                <w:rFonts w:ascii="HG丸ｺﾞｼｯｸM-PRO" w:eastAsia="HG丸ｺﾞｼｯｸM-PRO" w:hAnsi="HG丸ｺﾞｼｯｸM-PRO" w:hint="eastAsia"/>
                                <w:b/>
                                <w:bCs/>
                                <w:color w:val="000000" w:themeColor="text1"/>
                                <w:sz w:val="32"/>
                                <w:szCs w:val="32"/>
                              </w:rPr>
                              <w:t>障がい福祉事業</w:t>
                            </w:r>
                            <w:r w:rsidR="00B668FD">
                              <w:rPr>
                                <w:rFonts w:ascii="HG丸ｺﾞｼｯｸM-PRO" w:eastAsia="HG丸ｺﾞｼｯｸM-PRO" w:hAnsi="HG丸ｺﾞｼｯｸM-PRO" w:hint="eastAsia"/>
                                <w:b/>
                                <w:bCs/>
                                <w:color w:val="000000" w:themeColor="text1"/>
                                <w:sz w:val="32"/>
                                <w:szCs w:val="32"/>
                              </w:rPr>
                              <w:t>所</w:t>
                            </w:r>
                            <w:r w:rsidRPr="00A373C6">
                              <w:rPr>
                                <w:rFonts w:ascii="HG丸ｺﾞｼｯｸM-PRO" w:eastAsia="HG丸ｺﾞｼｯｸM-PRO" w:hAnsi="HG丸ｺﾞｼｯｸM-PRO" w:hint="eastAsia"/>
                                <w:b/>
                                <w:bCs/>
                                <w:color w:val="000000" w:themeColor="text1"/>
                                <w:sz w:val="32"/>
                                <w:szCs w:val="32"/>
                              </w:rPr>
                              <w:t>の</w:t>
                            </w:r>
                            <w:r w:rsidR="00B668FD">
                              <w:rPr>
                                <w:rFonts w:ascii="HG丸ｺﾞｼｯｸM-PRO" w:eastAsia="HG丸ｺﾞｼｯｸM-PRO" w:hAnsi="HG丸ｺﾞｼｯｸM-PRO" w:hint="eastAsia"/>
                                <w:b/>
                                <w:bCs/>
                                <w:color w:val="000000" w:themeColor="text1"/>
                                <w:sz w:val="32"/>
                                <w:szCs w:val="32"/>
                              </w:rPr>
                              <w:t>商品</w:t>
                            </w:r>
                            <w:r w:rsidR="000612A6">
                              <w:rPr>
                                <w:rFonts w:ascii="HG丸ｺﾞｼｯｸM-PRO" w:eastAsia="HG丸ｺﾞｼｯｸM-PRO" w:hAnsi="HG丸ｺﾞｼｯｸM-PRO" w:hint="eastAsia"/>
                                <w:b/>
                                <w:bCs/>
                                <w:color w:val="000000" w:themeColor="text1"/>
                                <w:sz w:val="32"/>
                                <w:szCs w:val="32"/>
                              </w:rPr>
                              <w:t>や</w:t>
                            </w:r>
                            <w:r w:rsidR="00B668FD">
                              <w:rPr>
                                <w:rFonts w:ascii="HG丸ｺﾞｼｯｸM-PRO" w:eastAsia="HG丸ｺﾞｼｯｸM-PRO" w:hAnsi="HG丸ｺﾞｼｯｸM-PRO" w:hint="eastAsia"/>
                                <w:b/>
                                <w:bCs/>
                                <w:color w:val="000000" w:themeColor="text1"/>
                                <w:sz w:val="32"/>
                                <w:szCs w:val="32"/>
                              </w:rPr>
                              <w:t>サービス</w:t>
                            </w:r>
                            <w:r w:rsidR="000612A6">
                              <w:rPr>
                                <w:rFonts w:ascii="HG丸ｺﾞｼｯｸM-PRO" w:eastAsia="HG丸ｺﾞｼｯｸM-PRO" w:hAnsi="HG丸ｺﾞｼｯｸM-PRO" w:hint="eastAsia"/>
                                <w:b/>
                                <w:bCs/>
                                <w:color w:val="000000" w:themeColor="text1"/>
                                <w:sz w:val="32"/>
                                <w:szCs w:val="32"/>
                              </w:rPr>
                              <w:t>の</w:t>
                            </w:r>
                            <w:r w:rsidRPr="00A373C6">
                              <w:rPr>
                                <w:rFonts w:ascii="HG丸ｺﾞｼｯｸM-PRO" w:eastAsia="HG丸ｺﾞｼｯｸM-PRO" w:hAnsi="HG丸ｺﾞｼｯｸM-PRO" w:hint="eastAsia"/>
                                <w:b/>
                                <w:bCs/>
                                <w:color w:val="000000" w:themeColor="text1"/>
                                <w:sz w:val="32"/>
                                <w:szCs w:val="32"/>
                              </w:rPr>
                              <w:t>価値を上げるためのセミナー</w:t>
                            </w:r>
                            <w:r w:rsidRPr="00A373C6">
                              <w:rPr>
                                <w:rFonts w:ascii="HG丸ｺﾞｼｯｸM-PRO" w:eastAsia="HG丸ｺﾞｼｯｸM-PRO" w:hAnsi="HG丸ｺﾞｼｯｸM-PRO"/>
                                <w:b/>
                                <w:bCs/>
                                <w:color w:val="000000" w:themeColor="text1"/>
                                <w:sz w:val="32"/>
                                <w:szCs w:val="32"/>
                              </w:rPr>
                              <w:t>」</w:t>
                            </w:r>
                          </w:p>
                          <w:p w14:paraId="24F671BF" w14:textId="272A6D3B" w:rsidR="00D048B2" w:rsidRPr="00124100" w:rsidRDefault="00A373C6" w:rsidP="00D048B2">
                            <w:pPr>
                              <w:jc w:val="center"/>
                              <w:rPr>
                                <w:rFonts w:ascii="HG丸ｺﾞｼｯｸM-PRO" w:eastAsia="HG丸ｺﾞｼｯｸM-PRO" w:hAnsi="HG丸ｺﾞｼｯｸM-PRO"/>
                                <w:b/>
                                <w:bCs/>
                                <w:color w:val="000000" w:themeColor="text1"/>
                                <w:kern w:val="0"/>
                                <w:sz w:val="68"/>
                                <w:szCs w:val="68"/>
                                <w14:textFill>
                                  <w14:solidFill>
                                    <w14:schemeClr w14:val="tx1">
                                      <w14:alpha w14:val="16000"/>
                                    </w14:schemeClr>
                                  </w14:solidFill>
                                </w14:textFill>
                              </w:rPr>
                            </w:pPr>
                            <w:r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w:t>
                            </w:r>
                            <w:r w:rsidR="00D048B2"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経営</w:t>
                            </w:r>
                            <w:r w:rsidR="00C53BA7"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意識</w:t>
                            </w:r>
                            <w:r w:rsidR="00D048B2"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向上研修会</w:t>
                            </w:r>
                            <w:r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w:t>
                            </w:r>
                            <w:r w:rsidR="00D048B2"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DD254" id="_x0000_t202" coordsize="21600,21600" o:spt="202" path="m,l,21600r21600,l21600,xe">
                <v:stroke joinstyle="miter"/>
                <v:path gradientshapeok="t" o:connecttype="rect"/>
              </v:shapetype>
              <v:shape id="テキスト ボックス 8" o:spid="_x0000_s1027" type="#_x0000_t202" style="position:absolute;left:0;text-align:left;margin-left:473.05pt;margin-top:11pt;width:524.25pt;height:89.4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" fillcolor="#f6f8fc [180]" stroked="f">
                <v:fill color2="#bdd6ee [1304]" colors="0 #f6f8fc;24248f #f6f8fc;1 #bdd7ee;1 #fc9;1 #abc0e4" focus="100%" type="gradient"/>
                <o:lock v:ext="edit" shapetype="t"/>
                <v:textbox>
                  <w:txbxContent>
                    <w:p w14:paraId="5A8B16CC" w14:textId="262ACB26" w:rsidR="00D048B2" w:rsidRPr="00A373C6" w:rsidRDefault="00D048B2" w:rsidP="005A1CFA">
                      <w:pPr>
                        <w:spacing w:line="380" w:lineRule="exact"/>
                        <w:rPr>
                          <w:rFonts w:ascii="HG丸ｺﾞｼｯｸM-PRO" w:eastAsia="HG丸ｺﾞｼｯｸM-PRO" w:hAnsi="HG丸ｺﾞｼｯｸM-PRO"/>
                          <w:b/>
                          <w:bCs/>
                          <w:color w:val="000000" w:themeColor="text1"/>
                          <w:sz w:val="32"/>
                          <w:szCs w:val="32"/>
                        </w:rPr>
                      </w:pPr>
                      <w:r w:rsidRPr="00A373C6">
                        <w:rPr>
                          <w:rFonts w:ascii="HG丸ｺﾞｼｯｸM-PRO" w:eastAsia="HG丸ｺﾞｼｯｸM-PRO" w:hAnsi="HG丸ｺﾞｼｯｸM-PRO"/>
                          <w:b/>
                          <w:bCs/>
                          <w:color w:val="000000" w:themeColor="text1"/>
                          <w:sz w:val="32"/>
                          <w:szCs w:val="32"/>
                        </w:rPr>
                        <w:t>「</w:t>
                      </w:r>
                      <w:r w:rsidRPr="00A373C6">
                        <w:rPr>
                          <w:rFonts w:ascii="HG丸ｺﾞｼｯｸM-PRO" w:eastAsia="HG丸ｺﾞｼｯｸM-PRO" w:hAnsi="HG丸ｺﾞｼｯｸM-PRO" w:hint="eastAsia"/>
                          <w:b/>
                          <w:bCs/>
                          <w:color w:val="000000" w:themeColor="text1"/>
                          <w:sz w:val="32"/>
                          <w:szCs w:val="32"/>
                        </w:rPr>
                        <w:t>障がい福祉事業</w:t>
                      </w:r>
                      <w:r w:rsidR="00B668FD">
                        <w:rPr>
                          <w:rFonts w:ascii="HG丸ｺﾞｼｯｸM-PRO" w:eastAsia="HG丸ｺﾞｼｯｸM-PRO" w:hAnsi="HG丸ｺﾞｼｯｸM-PRO" w:hint="eastAsia"/>
                          <w:b/>
                          <w:bCs/>
                          <w:color w:val="000000" w:themeColor="text1"/>
                          <w:sz w:val="32"/>
                          <w:szCs w:val="32"/>
                        </w:rPr>
                        <w:t>所</w:t>
                      </w:r>
                      <w:r w:rsidRPr="00A373C6">
                        <w:rPr>
                          <w:rFonts w:ascii="HG丸ｺﾞｼｯｸM-PRO" w:eastAsia="HG丸ｺﾞｼｯｸM-PRO" w:hAnsi="HG丸ｺﾞｼｯｸM-PRO" w:hint="eastAsia"/>
                          <w:b/>
                          <w:bCs/>
                          <w:color w:val="000000" w:themeColor="text1"/>
                          <w:sz w:val="32"/>
                          <w:szCs w:val="32"/>
                        </w:rPr>
                        <w:t>の</w:t>
                      </w:r>
                      <w:r w:rsidR="00B668FD">
                        <w:rPr>
                          <w:rFonts w:ascii="HG丸ｺﾞｼｯｸM-PRO" w:eastAsia="HG丸ｺﾞｼｯｸM-PRO" w:hAnsi="HG丸ｺﾞｼｯｸM-PRO" w:hint="eastAsia"/>
                          <w:b/>
                          <w:bCs/>
                          <w:color w:val="000000" w:themeColor="text1"/>
                          <w:sz w:val="32"/>
                          <w:szCs w:val="32"/>
                        </w:rPr>
                        <w:t>商品</w:t>
                      </w:r>
                      <w:r w:rsidR="000612A6">
                        <w:rPr>
                          <w:rFonts w:ascii="HG丸ｺﾞｼｯｸM-PRO" w:eastAsia="HG丸ｺﾞｼｯｸM-PRO" w:hAnsi="HG丸ｺﾞｼｯｸM-PRO" w:hint="eastAsia"/>
                          <w:b/>
                          <w:bCs/>
                          <w:color w:val="000000" w:themeColor="text1"/>
                          <w:sz w:val="32"/>
                          <w:szCs w:val="32"/>
                        </w:rPr>
                        <w:t>や</w:t>
                      </w:r>
                      <w:r w:rsidR="00B668FD">
                        <w:rPr>
                          <w:rFonts w:ascii="HG丸ｺﾞｼｯｸM-PRO" w:eastAsia="HG丸ｺﾞｼｯｸM-PRO" w:hAnsi="HG丸ｺﾞｼｯｸM-PRO" w:hint="eastAsia"/>
                          <w:b/>
                          <w:bCs/>
                          <w:color w:val="000000" w:themeColor="text1"/>
                          <w:sz w:val="32"/>
                          <w:szCs w:val="32"/>
                        </w:rPr>
                        <w:t>サービス</w:t>
                      </w:r>
                      <w:r w:rsidR="000612A6">
                        <w:rPr>
                          <w:rFonts w:ascii="HG丸ｺﾞｼｯｸM-PRO" w:eastAsia="HG丸ｺﾞｼｯｸM-PRO" w:hAnsi="HG丸ｺﾞｼｯｸM-PRO" w:hint="eastAsia"/>
                          <w:b/>
                          <w:bCs/>
                          <w:color w:val="000000" w:themeColor="text1"/>
                          <w:sz w:val="32"/>
                          <w:szCs w:val="32"/>
                        </w:rPr>
                        <w:t>の</w:t>
                      </w:r>
                      <w:r w:rsidRPr="00A373C6">
                        <w:rPr>
                          <w:rFonts w:ascii="HG丸ｺﾞｼｯｸM-PRO" w:eastAsia="HG丸ｺﾞｼｯｸM-PRO" w:hAnsi="HG丸ｺﾞｼｯｸM-PRO" w:hint="eastAsia"/>
                          <w:b/>
                          <w:bCs/>
                          <w:color w:val="000000" w:themeColor="text1"/>
                          <w:sz w:val="32"/>
                          <w:szCs w:val="32"/>
                        </w:rPr>
                        <w:t>価値を上げるためのセミナー</w:t>
                      </w:r>
                      <w:r w:rsidRPr="00A373C6">
                        <w:rPr>
                          <w:rFonts w:ascii="HG丸ｺﾞｼｯｸM-PRO" w:eastAsia="HG丸ｺﾞｼｯｸM-PRO" w:hAnsi="HG丸ｺﾞｼｯｸM-PRO"/>
                          <w:b/>
                          <w:bCs/>
                          <w:color w:val="000000" w:themeColor="text1"/>
                          <w:sz w:val="32"/>
                          <w:szCs w:val="32"/>
                        </w:rPr>
                        <w:t>」</w:t>
                      </w:r>
                    </w:p>
                    <w:p w14:paraId="24F671BF" w14:textId="272A6D3B" w:rsidR="00D048B2" w:rsidRPr="00124100" w:rsidRDefault="00A373C6" w:rsidP="00D048B2">
                      <w:pPr>
                        <w:jc w:val="center"/>
                        <w:rPr>
                          <w:rFonts w:ascii="HG丸ｺﾞｼｯｸM-PRO" w:eastAsia="HG丸ｺﾞｼｯｸM-PRO" w:hAnsi="HG丸ｺﾞｼｯｸM-PRO"/>
                          <w:b/>
                          <w:bCs/>
                          <w:color w:val="000000" w:themeColor="text1"/>
                          <w:kern w:val="0"/>
                          <w:sz w:val="68"/>
                          <w:szCs w:val="68"/>
                          <w14:textFill>
                            <w14:solidFill>
                              <w14:schemeClr w14:val="tx1">
                                <w14:alpha w14:val="16000"/>
                              </w14:schemeClr>
                            </w14:solidFill>
                          </w14:textFill>
                        </w:rPr>
                      </w:pPr>
                      <w:r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w:t>
                      </w:r>
                      <w:r w:rsidR="00D048B2"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経営</w:t>
                      </w:r>
                      <w:r w:rsidR="00C53BA7"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意識</w:t>
                      </w:r>
                      <w:r w:rsidR="00D048B2"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向上研修会</w:t>
                      </w:r>
                      <w:r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w:t>
                      </w:r>
                      <w:r w:rsidR="00D048B2" w:rsidRPr="00124100">
                        <w:rPr>
                          <w:rFonts w:ascii="HG丸ｺﾞｼｯｸM-PRO" w:eastAsia="HG丸ｺﾞｼｯｸM-PRO" w:hAnsi="HG丸ｺﾞｼｯｸM-PRO" w:hint="eastAsia"/>
                          <w:b/>
                          <w:bCs/>
                          <w:color w:val="000000" w:themeColor="text1"/>
                          <w:sz w:val="68"/>
                          <w:szCs w:val="68"/>
                          <w14:shadow w14:blurRad="50800" w14:dist="38100" w14:dir="2700000" w14:sx="100000" w14:sy="100000" w14:kx="0" w14:ky="0" w14:algn="tl">
                            <w14:srgbClr w14:val="000000">
                              <w14:alpha w14:val="60000"/>
                            </w14:srgbClr>
                          </w14:shadow>
                          <w14:textFill>
                            <w14:solidFill>
                              <w14:schemeClr w14:val="tx1">
                                <w14:alpha w14:val="16000"/>
                              </w14:schemeClr>
                            </w14:solidFill>
                          </w14:textFill>
                        </w:rPr>
                        <w:t>のご案内</w:t>
                      </w:r>
                    </w:p>
                  </w:txbxContent>
                </v:textbox>
                <w10:wrap anchorx="margin"/>
              </v:shape>
            </w:pict>
          </mc:Fallback>
        </mc:AlternateContent>
      </w:r>
    </w:p>
    <w:p w14:paraId="765B3A68" w14:textId="71C8D609" w:rsidR="003925DC" w:rsidRDefault="003925DC"/>
    <w:p w14:paraId="24DC9867" w14:textId="156D3097" w:rsidR="003925DC" w:rsidRDefault="003925DC"/>
    <w:p w14:paraId="3DCF5B32" w14:textId="4792D09E" w:rsidR="003925DC" w:rsidRDefault="003925DC"/>
    <w:p w14:paraId="56EA5458" w14:textId="5A5DE083" w:rsidR="003925DC" w:rsidRDefault="003925DC"/>
    <w:p w14:paraId="76B2A33C" w14:textId="2FCA2EF3" w:rsidR="003925DC" w:rsidRDefault="003925DC">
      <w:pPr>
        <w:jc w:val="left"/>
        <w:rPr>
          <w:sz w:val="24"/>
        </w:rPr>
      </w:pPr>
    </w:p>
    <w:p w14:paraId="3E2D2AE2" w14:textId="6F56095F" w:rsidR="003925DC" w:rsidRDefault="008A517E">
      <w:pPr>
        <w:jc w:val="left"/>
        <w:rPr>
          <w:sz w:val="24"/>
        </w:rPr>
      </w:pPr>
      <w:r>
        <w:rPr>
          <w:rFonts w:hint="eastAsia"/>
          <w:noProof/>
        </w:rPr>
        <mc:AlternateContent>
          <mc:Choice Requires="wps">
            <w:drawing>
              <wp:anchor distT="0" distB="0" distL="114300" distR="114300" simplePos="0" relativeHeight="251660800" behindDoc="0" locked="0" layoutInCell="1" allowOverlap="1" wp14:anchorId="03506EFC" wp14:editId="046E5730">
                <wp:simplePos x="0" y="0"/>
                <wp:positionH relativeFrom="margin">
                  <wp:align>left</wp:align>
                </wp:positionH>
                <wp:positionV relativeFrom="paragraph">
                  <wp:posOffset>34925</wp:posOffset>
                </wp:positionV>
                <wp:extent cx="6606540" cy="2921000"/>
                <wp:effectExtent l="19050" t="19050" r="41910" b="31750"/>
                <wp:wrapNone/>
                <wp:docPr id="4" name="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2921000"/>
                        </a:xfrm>
                        <a:prstGeom prst="rect">
                          <a:avLst/>
                        </a:prstGeom>
                        <a:solidFill>
                          <a:srgbClr val="FFFFFF">
                            <a:alpha val="89000"/>
                          </a:srgbClr>
                        </a:solidFill>
                        <a:ln w="60325" cmpd="thickThin">
                          <a:solidFill>
                            <a:schemeClr val="accent5">
                              <a:lumMod val="60000"/>
                              <a:lumOff val="40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B2729C" w14:textId="765A6F16" w:rsidR="00B668FD" w:rsidRDefault="00A81E55" w:rsidP="00D00E1A">
                            <w:pPr>
                              <w:spacing w:line="340" w:lineRule="exact"/>
                              <w:rPr>
                                <w:rFonts w:ascii="メイリオ" w:eastAsia="メイリオ" w:hAnsi="メイリオ" w:cs="メイリオ"/>
                                <w:b/>
                                <w:sz w:val="24"/>
                                <w:lang w:val="ja-JP"/>
                              </w:rPr>
                            </w:pPr>
                            <w:r>
                              <w:rPr>
                                <w:rFonts w:ascii="メイリオ" w:eastAsia="メイリオ" w:hAnsi="メイリオ" w:cs="メイリオ" w:hint="eastAsia"/>
                                <w:b/>
                                <w:sz w:val="24"/>
                                <w:lang w:val="ja-JP"/>
                              </w:rPr>
                              <w:t xml:space="preserve">　</w:t>
                            </w:r>
                            <w:r w:rsidR="00D00E1A" w:rsidRPr="00D00E1A">
                              <w:rPr>
                                <w:rFonts w:ascii="メイリオ" w:eastAsia="メイリオ" w:hAnsi="メイリオ" w:cs="メイリオ" w:hint="eastAsia"/>
                                <w:b/>
                                <w:sz w:val="24"/>
                                <w:lang w:val="ja-JP"/>
                              </w:rPr>
                              <w:t>就労継続支援Ｂ型事業所等の工賃向上については、これまでも各事業所</w:t>
                            </w:r>
                            <w:r w:rsidR="000612A6">
                              <w:rPr>
                                <w:rFonts w:ascii="メイリオ" w:eastAsia="メイリオ" w:hAnsi="メイリオ" w:cs="メイリオ" w:hint="eastAsia"/>
                                <w:b/>
                                <w:sz w:val="24"/>
                                <w:lang w:val="ja-JP"/>
                              </w:rPr>
                              <w:t>で</w:t>
                            </w:r>
                            <w:r w:rsidR="00D00E1A" w:rsidRPr="00D00E1A">
                              <w:rPr>
                                <w:rFonts w:ascii="メイリオ" w:eastAsia="メイリオ" w:hAnsi="メイリオ" w:cs="メイリオ" w:hint="eastAsia"/>
                                <w:b/>
                                <w:sz w:val="24"/>
                                <w:lang w:val="ja-JP"/>
                              </w:rPr>
                              <w:t>懸命に取り組まれてきたところで</w:t>
                            </w:r>
                            <w:r w:rsidR="00B668FD">
                              <w:rPr>
                                <w:rFonts w:ascii="メイリオ" w:eastAsia="メイリオ" w:hAnsi="メイリオ" w:cs="メイリオ" w:hint="eastAsia"/>
                                <w:b/>
                                <w:sz w:val="24"/>
                                <w:lang w:val="ja-JP"/>
                              </w:rPr>
                              <w:t>す</w:t>
                            </w:r>
                            <w:r w:rsidR="00D00E1A" w:rsidRPr="00D00E1A">
                              <w:rPr>
                                <w:rFonts w:ascii="メイリオ" w:eastAsia="メイリオ" w:hAnsi="メイリオ" w:cs="メイリオ" w:hint="eastAsia"/>
                                <w:b/>
                                <w:sz w:val="24"/>
                                <w:lang w:val="ja-JP"/>
                              </w:rPr>
                              <w:t>が、障</w:t>
                            </w:r>
                            <w:r w:rsidR="00B668FD">
                              <w:rPr>
                                <w:rFonts w:ascii="メイリオ" w:eastAsia="メイリオ" w:hAnsi="メイリオ" w:cs="メイリオ" w:hint="eastAsia"/>
                                <w:b/>
                                <w:sz w:val="24"/>
                                <w:lang w:val="ja-JP"/>
                              </w:rPr>
                              <w:t>がい</w:t>
                            </w:r>
                            <w:r w:rsidR="00D00E1A" w:rsidRPr="00D00E1A">
                              <w:rPr>
                                <w:rFonts w:ascii="メイリオ" w:eastAsia="メイリオ" w:hAnsi="メイリオ" w:cs="メイリオ" w:hint="eastAsia"/>
                                <w:b/>
                                <w:sz w:val="24"/>
                                <w:lang w:val="ja-JP"/>
                              </w:rPr>
                              <w:t>者が地域において自立した生活を実現できるようにするため</w:t>
                            </w:r>
                            <w:r w:rsidR="00B668FD">
                              <w:rPr>
                                <w:rFonts w:ascii="メイリオ" w:eastAsia="メイリオ" w:hAnsi="メイリオ" w:cs="メイリオ" w:hint="eastAsia"/>
                                <w:b/>
                                <w:sz w:val="24"/>
                                <w:lang w:val="ja-JP"/>
                              </w:rPr>
                              <w:t>には</w:t>
                            </w:r>
                            <w:r w:rsidR="00D00E1A" w:rsidRPr="00D00E1A">
                              <w:rPr>
                                <w:rFonts w:ascii="メイリオ" w:eastAsia="メイリオ" w:hAnsi="メイリオ" w:cs="メイリオ" w:hint="eastAsia"/>
                                <w:b/>
                                <w:sz w:val="24"/>
                                <w:lang w:val="ja-JP"/>
                              </w:rPr>
                              <w:t>、工賃の更なる向上に取り組むこと</w:t>
                            </w:r>
                            <w:r w:rsidR="00B668FD">
                              <w:rPr>
                                <w:rFonts w:ascii="メイリオ" w:eastAsia="メイリオ" w:hAnsi="メイリオ" w:cs="メイリオ" w:hint="eastAsia"/>
                                <w:b/>
                                <w:sz w:val="24"/>
                                <w:lang w:val="ja-JP"/>
                              </w:rPr>
                              <w:t>が必要です。</w:t>
                            </w:r>
                          </w:p>
                          <w:p w14:paraId="22A15694" w14:textId="2A544C78" w:rsidR="00B668FD" w:rsidRDefault="00B668FD" w:rsidP="000612A6">
                            <w:pPr>
                              <w:spacing w:line="340" w:lineRule="exact"/>
                              <w:ind w:firstLineChars="100" w:firstLine="240"/>
                              <w:rPr>
                                <w:rFonts w:ascii="メイリオ" w:eastAsia="メイリオ" w:hAnsi="メイリオ" w:cs="メイリオ"/>
                                <w:b/>
                                <w:sz w:val="24"/>
                                <w:lang w:val="ja-JP"/>
                              </w:rPr>
                            </w:pPr>
                            <w:r>
                              <w:rPr>
                                <w:rFonts w:ascii="メイリオ" w:eastAsia="メイリオ" w:hAnsi="メイリオ" w:cs="メイリオ" w:hint="eastAsia"/>
                                <w:b/>
                                <w:sz w:val="24"/>
                                <w:lang w:val="ja-JP"/>
                              </w:rPr>
                              <w:t>各</w:t>
                            </w:r>
                            <w:r w:rsidR="00D00E1A" w:rsidRPr="00D00E1A">
                              <w:rPr>
                                <w:rFonts w:ascii="メイリオ" w:eastAsia="メイリオ" w:hAnsi="メイリオ" w:cs="メイリオ" w:hint="eastAsia"/>
                                <w:b/>
                                <w:sz w:val="24"/>
                                <w:lang w:val="ja-JP"/>
                              </w:rPr>
                              <w:t>事業所は</w:t>
                            </w:r>
                            <w:r w:rsidR="000612A6">
                              <w:rPr>
                                <w:rFonts w:ascii="メイリオ" w:eastAsia="メイリオ" w:hAnsi="メイリオ" w:cs="メイリオ" w:hint="eastAsia"/>
                                <w:b/>
                                <w:sz w:val="24"/>
                                <w:lang w:val="ja-JP"/>
                              </w:rPr>
                              <w:t>工賃向上のため</w:t>
                            </w:r>
                            <w:r w:rsidR="000612A6" w:rsidRPr="000612A6">
                              <w:rPr>
                                <w:rFonts w:ascii="メイリオ" w:eastAsia="メイリオ" w:hAnsi="メイリオ" w:cs="メイリオ" w:hint="eastAsia"/>
                                <w:b/>
                                <w:sz w:val="24"/>
                                <w:lang w:val="ja-JP"/>
                              </w:rPr>
                              <w:t>施設経営者</w:t>
                            </w:r>
                            <w:r w:rsidR="000612A6">
                              <w:rPr>
                                <w:rFonts w:ascii="メイリオ" w:eastAsia="メイリオ" w:hAnsi="メイリオ" w:cs="メイリオ" w:hint="eastAsia"/>
                                <w:b/>
                                <w:sz w:val="24"/>
                                <w:lang w:val="ja-JP"/>
                              </w:rPr>
                              <w:t>だけでなく、</w:t>
                            </w:r>
                            <w:r w:rsidR="000612A6" w:rsidRPr="000612A6">
                              <w:rPr>
                                <w:rFonts w:ascii="メイリオ" w:eastAsia="メイリオ" w:hAnsi="メイリオ" w:cs="メイリオ" w:hint="eastAsia"/>
                                <w:b/>
                                <w:sz w:val="24"/>
                                <w:lang w:val="ja-JP"/>
                              </w:rPr>
                              <w:t>施設長</w:t>
                            </w:r>
                            <w:r w:rsidR="000612A6">
                              <w:rPr>
                                <w:rFonts w:ascii="メイリオ" w:eastAsia="メイリオ" w:hAnsi="メイリオ" w:cs="メイリオ" w:hint="eastAsia"/>
                                <w:b/>
                                <w:sz w:val="24"/>
                                <w:lang w:val="ja-JP"/>
                              </w:rPr>
                              <w:t>や</w:t>
                            </w:r>
                            <w:r w:rsidR="000612A6" w:rsidRPr="000612A6">
                              <w:rPr>
                                <w:rFonts w:ascii="メイリオ" w:eastAsia="メイリオ" w:hAnsi="メイリオ" w:cs="メイリオ" w:hint="eastAsia"/>
                                <w:b/>
                                <w:sz w:val="24"/>
                                <w:lang w:val="ja-JP"/>
                              </w:rPr>
                              <w:t>施設責任者</w:t>
                            </w:r>
                            <w:r w:rsidR="000612A6">
                              <w:rPr>
                                <w:rFonts w:ascii="メイリオ" w:eastAsia="メイリオ" w:hAnsi="メイリオ" w:cs="メイリオ" w:hint="eastAsia"/>
                                <w:b/>
                                <w:sz w:val="24"/>
                                <w:lang w:val="ja-JP"/>
                              </w:rPr>
                              <w:t>や</w:t>
                            </w:r>
                            <w:r w:rsidR="000612A6" w:rsidRPr="000612A6">
                              <w:rPr>
                                <w:rFonts w:ascii="メイリオ" w:eastAsia="メイリオ" w:hAnsi="メイリオ" w:cs="メイリオ" w:hint="eastAsia"/>
                                <w:b/>
                                <w:sz w:val="24"/>
                                <w:lang w:val="ja-JP"/>
                              </w:rPr>
                              <w:t>業務推進リーダー</w:t>
                            </w:r>
                            <w:r w:rsidR="000612A6">
                              <w:rPr>
                                <w:rFonts w:ascii="メイリオ" w:eastAsia="メイリオ" w:hAnsi="メイリオ" w:cs="メイリオ" w:hint="eastAsia"/>
                                <w:b/>
                                <w:sz w:val="24"/>
                                <w:lang w:val="ja-JP"/>
                              </w:rPr>
                              <w:t>など、</w:t>
                            </w:r>
                            <w:r w:rsidR="00D00E1A" w:rsidRPr="00D00E1A">
                              <w:rPr>
                                <w:rFonts w:ascii="メイリオ" w:eastAsia="メイリオ" w:hAnsi="メイリオ" w:cs="メイリオ" w:hint="eastAsia"/>
                                <w:b/>
                                <w:sz w:val="24"/>
                                <w:lang w:val="ja-JP"/>
                              </w:rPr>
                              <w:t>事業所の全職員が工賃向上のために主体的に取り組むことが何よりも重要で</w:t>
                            </w:r>
                            <w:r>
                              <w:rPr>
                                <w:rFonts w:ascii="メイリオ" w:eastAsia="メイリオ" w:hAnsi="メイリオ" w:cs="メイリオ" w:hint="eastAsia"/>
                                <w:b/>
                                <w:sz w:val="24"/>
                                <w:lang w:val="ja-JP"/>
                              </w:rPr>
                              <w:t>す。</w:t>
                            </w:r>
                          </w:p>
                          <w:p w14:paraId="55FB0F95" w14:textId="437AD7AB" w:rsidR="00DE5CC8" w:rsidRPr="00DE5CC8" w:rsidRDefault="00DE5CC8" w:rsidP="00B668FD">
                            <w:pPr>
                              <w:spacing w:line="340" w:lineRule="exact"/>
                              <w:ind w:firstLineChars="100" w:firstLine="240"/>
                              <w:rPr>
                                <w:rFonts w:ascii="メイリオ" w:eastAsia="メイリオ" w:hAnsi="メイリオ" w:cs="メイリオ"/>
                                <w:b/>
                                <w:sz w:val="24"/>
                                <w:lang w:val="ja-JP"/>
                              </w:rPr>
                            </w:pPr>
                            <w:r>
                              <w:rPr>
                                <w:rFonts w:ascii="メイリオ" w:eastAsia="メイリオ" w:hAnsi="メイリオ" w:cs="メイリオ" w:hint="eastAsia"/>
                                <w:b/>
                                <w:sz w:val="24"/>
                                <w:lang w:val="ja-JP"/>
                              </w:rPr>
                              <w:t>福島県においても</w:t>
                            </w:r>
                            <w:r w:rsidR="000612A6">
                              <w:rPr>
                                <w:rFonts w:ascii="メイリオ" w:eastAsia="メイリオ" w:hAnsi="メイリオ" w:cs="メイリオ" w:hint="eastAsia"/>
                                <w:b/>
                                <w:sz w:val="24"/>
                                <w:lang w:val="ja-JP"/>
                              </w:rPr>
                              <w:t>、</w:t>
                            </w:r>
                            <w:r w:rsidRPr="00DE5CC8">
                              <w:rPr>
                                <w:rFonts w:ascii="メイリオ" w:eastAsia="メイリオ" w:hAnsi="メイリオ" w:cs="メイリオ" w:hint="eastAsia"/>
                                <w:b/>
                                <w:sz w:val="24"/>
                                <w:lang w:val="ja-JP"/>
                              </w:rPr>
                              <w:t>これまでの取組を振り返り現状や課題を踏まえた上で「第</w:t>
                            </w:r>
                            <w:r w:rsidR="00DD6994">
                              <w:rPr>
                                <w:rFonts w:ascii="メイリオ" w:eastAsia="メイリオ" w:hAnsi="メイリオ" w:cs="メイリオ" w:hint="eastAsia"/>
                                <w:b/>
                                <w:sz w:val="24"/>
                                <w:lang w:val="ja-JP"/>
                              </w:rPr>
                              <w:t>６</w:t>
                            </w:r>
                            <w:r w:rsidRPr="00DE5CC8">
                              <w:rPr>
                                <w:rFonts w:ascii="メイリオ" w:eastAsia="メイリオ" w:hAnsi="メイリオ" w:cs="メイリオ" w:hint="eastAsia"/>
                                <w:b/>
                                <w:sz w:val="24"/>
                                <w:lang w:val="ja-JP"/>
                              </w:rPr>
                              <w:t>期福島県障</w:t>
                            </w:r>
                          </w:p>
                          <w:p w14:paraId="09A802AF" w14:textId="4F71326C" w:rsidR="005A1CFA" w:rsidRPr="005A1CFA" w:rsidRDefault="00DE5CC8" w:rsidP="00B668FD">
                            <w:pPr>
                              <w:spacing w:line="340" w:lineRule="exact"/>
                              <w:rPr>
                                <w:rFonts w:ascii="メイリオ" w:eastAsia="メイリオ" w:hAnsi="メイリオ" w:cs="メイリオ"/>
                                <w:b/>
                                <w:sz w:val="24"/>
                                <w:lang w:val="ja-JP"/>
                              </w:rPr>
                            </w:pPr>
                            <w:r w:rsidRPr="00DE5CC8">
                              <w:rPr>
                                <w:rFonts w:ascii="メイリオ" w:eastAsia="メイリオ" w:hAnsi="メイリオ" w:cs="メイリオ" w:hint="eastAsia"/>
                                <w:b/>
                                <w:sz w:val="24"/>
                                <w:lang w:val="ja-JP"/>
                              </w:rPr>
                              <w:t>がい者工賃向上プラン」を策定</w:t>
                            </w:r>
                            <w:r>
                              <w:rPr>
                                <w:rFonts w:ascii="メイリオ" w:eastAsia="メイリオ" w:hAnsi="メイリオ" w:cs="メイリオ" w:hint="eastAsia"/>
                                <w:b/>
                                <w:sz w:val="24"/>
                                <w:lang w:val="ja-JP"/>
                              </w:rPr>
                              <w:t>されており</w:t>
                            </w:r>
                            <w:r w:rsidR="00B668FD">
                              <w:rPr>
                                <w:rFonts w:ascii="メイリオ" w:eastAsia="メイリオ" w:hAnsi="メイリオ" w:cs="メイリオ" w:hint="eastAsia"/>
                                <w:b/>
                                <w:sz w:val="24"/>
                                <w:lang w:val="ja-JP"/>
                              </w:rPr>
                              <w:t>、</w:t>
                            </w:r>
                            <w:r>
                              <w:rPr>
                                <w:rFonts w:ascii="メイリオ" w:eastAsia="メイリオ" w:hAnsi="メイリオ" w:cs="メイリオ" w:hint="eastAsia"/>
                                <w:b/>
                                <w:sz w:val="24"/>
                                <w:lang w:val="ja-JP"/>
                              </w:rPr>
                              <w:t>今まで以上に障</w:t>
                            </w:r>
                            <w:r w:rsidR="005A1CFA" w:rsidRPr="005A1CFA">
                              <w:rPr>
                                <w:rFonts w:ascii="メイリオ" w:eastAsia="メイリオ" w:hAnsi="メイリオ" w:cs="メイリオ" w:hint="eastAsia"/>
                                <w:b/>
                                <w:sz w:val="24"/>
                                <w:lang w:val="ja-JP"/>
                              </w:rPr>
                              <w:t>がい福祉事業所で働く利用者の賃金・工賃の向上を図る対策を実施することが求められています。</w:t>
                            </w:r>
                          </w:p>
                          <w:p w14:paraId="1465F8A5" w14:textId="07A5F9FD" w:rsidR="005A1CFA" w:rsidRPr="005A1CFA" w:rsidRDefault="00DE5CC8" w:rsidP="00B668FD">
                            <w:pPr>
                              <w:spacing w:line="340" w:lineRule="exact"/>
                              <w:ind w:firstLineChars="100" w:firstLine="240"/>
                              <w:rPr>
                                <w:rFonts w:ascii="メイリオ" w:eastAsia="メイリオ" w:hAnsi="メイリオ" w:cs="メイリオ"/>
                                <w:b/>
                                <w:sz w:val="24"/>
                                <w:lang w:val="ja-JP"/>
                              </w:rPr>
                            </w:pPr>
                            <w:r>
                              <w:rPr>
                                <w:rFonts w:ascii="メイリオ" w:eastAsia="メイリオ" w:hAnsi="メイリオ" w:cs="メイリオ" w:hint="eastAsia"/>
                                <w:b/>
                                <w:sz w:val="24"/>
                                <w:lang w:val="ja-JP"/>
                              </w:rPr>
                              <w:t>今回の研修会では</w:t>
                            </w:r>
                            <w:r w:rsidRPr="00DE5CC8">
                              <w:rPr>
                                <w:rFonts w:ascii="メイリオ" w:eastAsia="メイリオ" w:hAnsi="メイリオ" w:cs="メイリオ" w:hint="eastAsia"/>
                                <w:b/>
                                <w:sz w:val="24"/>
                                <w:lang w:val="ja-JP"/>
                              </w:rPr>
                              <w:t>障害福祉サービス事業所等における</w:t>
                            </w:r>
                            <w:r w:rsidR="00B668FD">
                              <w:rPr>
                                <w:rFonts w:ascii="メイリオ" w:eastAsia="メイリオ" w:hAnsi="メイリオ" w:cs="メイリオ" w:hint="eastAsia"/>
                                <w:b/>
                                <w:sz w:val="24"/>
                                <w:lang w:val="ja-JP"/>
                              </w:rPr>
                              <w:t>工賃向上につながるマーケティング知識や工賃向上に役立つAI技術の活用について学ぶとともに、工賃向上につながる「儲かる」計算の仕方を学び、各事業所の工賃向上に役立てていただくことを目的として実施</w:t>
                            </w:r>
                            <w:r w:rsidR="005A1CFA" w:rsidRPr="005A1CFA">
                              <w:rPr>
                                <w:rFonts w:ascii="メイリオ" w:eastAsia="メイリオ" w:hAnsi="メイリオ" w:cs="メイリオ" w:hint="eastAsia"/>
                                <w:b/>
                                <w:sz w:val="24"/>
                                <w:lang w:val="ja-JP"/>
                              </w:rPr>
                              <w:t>します。</w:t>
                            </w:r>
                          </w:p>
                          <w:p w14:paraId="049CA9DE" w14:textId="0F4629F2" w:rsidR="003925DC" w:rsidRDefault="00DE5CC8" w:rsidP="00FA2AAF">
                            <w:pPr>
                              <w:spacing w:line="340" w:lineRule="exact"/>
                            </w:pPr>
                            <w:r w:rsidRPr="005A1CFA">
                              <w:rPr>
                                <w:rFonts w:ascii="メイリオ" w:eastAsia="メイリオ" w:hAnsi="メイリオ" w:cs="メイリオ" w:hint="eastAsia"/>
                                <w:b/>
                                <w:sz w:val="24"/>
                                <w:lang w:val="ja-JP"/>
                              </w:rPr>
                              <w:t>事業所の</w:t>
                            </w:r>
                            <w:r w:rsidR="00B668FD">
                              <w:rPr>
                                <w:rFonts w:ascii="メイリオ" w:eastAsia="メイリオ" w:hAnsi="メイリオ" w:cs="メイリオ" w:hint="eastAsia"/>
                                <w:b/>
                                <w:sz w:val="24"/>
                                <w:lang w:val="ja-JP"/>
                              </w:rPr>
                              <w:t>商品及びサービスの</w:t>
                            </w:r>
                            <w:r w:rsidRPr="005A1CFA">
                              <w:rPr>
                                <w:rFonts w:ascii="メイリオ" w:eastAsia="メイリオ" w:hAnsi="メイリオ" w:cs="メイリオ" w:hint="eastAsia"/>
                                <w:b/>
                                <w:sz w:val="24"/>
                                <w:lang w:val="ja-JP"/>
                              </w:rPr>
                              <w:t>価値向上に結び付く研修です。</w:t>
                            </w:r>
                            <w:r w:rsidR="005A1CFA" w:rsidRPr="005A1CFA">
                              <w:rPr>
                                <w:rFonts w:ascii="メイリオ" w:eastAsia="メイリオ" w:hAnsi="メイリオ" w:cs="メイリオ" w:hint="eastAsia"/>
                                <w:b/>
                                <w:sz w:val="24"/>
                                <w:lang w:val="ja-JP"/>
                              </w:rPr>
                              <w:t>施設責任者はもちろん、職員等を取りまとめるリーダーも</w:t>
                            </w:r>
                            <w:r>
                              <w:rPr>
                                <w:rFonts w:ascii="メイリオ" w:eastAsia="メイリオ" w:hAnsi="メイリオ" w:cs="メイリオ" w:hint="eastAsia"/>
                                <w:b/>
                                <w:sz w:val="24"/>
                                <w:lang w:val="ja-JP"/>
                              </w:rPr>
                              <w:t>ぜひ</w:t>
                            </w:r>
                            <w:r w:rsidR="005A1CFA" w:rsidRPr="005A1CFA">
                              <w:rPr>
                                <w:rFonts w:ascii="メイリオ" w:eastAsia="メイリオ" w:hAnsi="メイリオ" w:cs="メイリオ" w:hint="eastAsia"/>
                                <w:b/>
                                <w:sz w:val="24"/>
                                <w:lang w:val="ja-JP"/>
                              </w:rPr>
                              <w:t>ご参加ください。</w:t>
                            </w:r>
                            <w:r w:rsidR="00035194">
                              <w:rPr>
                                <w:rFonts w:ascii="メイリオ" w:eastAsia="メイリオ" w:hAnsi="メイリオ" w:cs="メイリオ" w:hint="eastAsia"/>
                                <w:b/>
                                <w:sz w:val="24"/>
                                <w:lang w:val="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6EFC" id="四角形 9" o:spid="_x0000_s1028" style="position:absolute;margin-left:0;margin-top:2.75pt;width:520.2pt;height:230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" strokecolor="#9cc2e5 [1944]" strokeweight="4.75pt">
                <v:fill opacity="58339f"/>
                <v:stroke linestyle="thickThin"/>
                <v:textbox inset="5.85pt,.7pt,5.85pt,.7pt">
                  <w:txbxContent>
                    <w:p w14:paraId="54B2729C" w14:textId="765A6F16" w:rsidR="00B668FD" w:rsidRDefault="00A81E55" w:rsidP="00D00E1A">
                      <w:pPr>
                        <w:spacing w:line="340" w:lineRule="exact"/>
                        <w:rPr>
                          <w:rFonts w:ascii="メイリオ" w:eastAsia="メイリオ" w:hAnsi="メイリオ" w:cs="メイリオ"/>
                          <w:b/>
                          <w:sz w:val="24"/>
                          <w:lang w:val="ja-JP"/>
                        </w:rPr>
                      </w:pPr>
                      <w:r>
                        <w:rPr>
                          <w:rFonts w:ascii="メイリオ" w:eastAsia="メイリオ" w:hAnsi="メイリオ" w:cs="メイリオ" w:hint="eastAsia"/>
                          <w:b/>
                          <w:sz w:val="24"/>
                          <w:lang w:val="ja-JP"/>
                        </w:rPr>
                        <w:t xml:space="preserve">　</w:t>
                      </w:r>
                      <w:r w:rsidR="00D00E1A" w:rsidRPr="00D00E1A">
                        <w:rPr>
                          <w:rFonts w:ascii="メイリオ" w:eastAsia="メイリオ" w:hAnsi="メイリオ" w:cs="メイリオ" w:hint="eastAsia"/>
                          <w:b/>
                          <w:sz w:val="24"/>
                          <w:lang w:val="ja-JP"/>
                        </w:rPr>
                        <w:t>就労継続支援Ｂ型事業所等の工賃向上については、これまでも各事業所</w:t>
                      </w:r>
                      <w:r w:rsidR="000612A6">
                        <w:rPr>
                          <w:rFonts w:ascii="メイリオ" w:eastAsia="メイリオ" w:hAnsi="メイリオ" w:cs="メイリオ" w:hint="eastAsia"/>
                          <w:b/>
                          <w:sz w:val="24"/>
                          <w:lang w:val="ja-JP"/>
                        </w:rPr>
                        <w:t>で</w:t>
                      </w:r>
                      <w:r w:rsidR="00D00E1A" w:rsidRPr="00D00E1A">
                        <w:rPr>
                          <w:rFonts w:ascii="メイリオ" w:eastAsia="メイリオ" w:hAnsi="メイリオ" w:cs="メイリオ" w:hint="eastAsia"/>
                          <w:b/>
                          <w:sz w:val="24"/>
                          <w:lang w:val="ja-JP"/>
                        </w:rPr>
                        <w:t>懸命に取り組まれてきたところで</w:t>
                      </w:r>
                      <w:r w:rsidR="00B668FD">
                        <w:rPr>
                          <w:rFonts w:ascii="メイリオ" w:eastAsia="メイリオ" w:hAnsi="メイリオ" w:cs="メイリオ" w:hint="eastAsia"/>
                          <w:b/>
                          <w:sz w:val="24"/>
                          <w:lang w:val="ja-JP"/>
                        </w:rPr>
                        <w:t>す</w:t>
                      </w:r>
                      <w:r w:rsidR="00D00E1A" w:rsidRPr="00D00E1A">
                        <w:rPr>
                          <w:rFonts w:ascii="メイリオ" w:eastAsia="メイリオ" w:hAnsi="メイリオ" w:cs="メイリオ" w:hint="eastAsia"/>
                          <w:b/>
                          <w:sz w:val="24"/>
                          <w:lang w:val="ja-JP"/>
                        </w:rPr>
                        <w:t>が、障</w:t>
                      </w:r>
                      <w:r w:rsidR="00B668FD">
                        <w:rPr>
                          <w:rFonts w:ascii="メイリオ" w:eastAsia="メイリオ" w:hAnsi="メイリオ" w:cs="メイリオ" w:hint="eastAsia"/>
                          <w:b/>
                          <w:sz w:val="24"/>
                          <w:lang w:val="ja-JP"/>
                        </w:rPr>
                        <w:t>がい</w:t>
                      </w:r>
                      <w:r w:rsidR="00D00E1A" w:rsidRPr="00D00E1A">
                        <w:rPr>
                          <w:rFonts w:ascii="メイリオ" w:eastAsia="メイリオ" w:hAnsi="メイリオ" w:cs="メイリオ" w:hint="eastAsia"/>
                          <w:b/>
                          <w:sz w:val="24"/>
                          <w:lang w:val="ja-JP"/>
                        </w:rPr>
                        <w:t>者が地域において自立した生活を実現できるようにするため</w:t>
                      </w:r>
                      <w:r w:rsidR="00B668FD">
                        <w:rPr>
                          <w:rFonts w:ascii="メイリオ" w:eastAsia="メイリオ" w:hAnsi="メイリオ" w:cs="メイリオ" w:hint="eastAsia"/>
                          <w:b/>
                          <w:sz w:val="24"/>
                          <w:lang w:val="ja-JP"/>
                        </w:rPr>
                        <w:t>には</w:t>
                      </w:r>
                      <w:r w:rsidR="00D00E1A" w:rsidRPr="00D00E1A">
                        <w:rPr>
                          <w:rFonts w:ascii="メイリオ" w:eastAsia="メイリオ" w:hAnsi="メイリオ" w:cs="メイリオ" w:hint="eastAsia"/>
                          <w:b/>
                          <w:sz w:val="24"/>
                          <w:lang w:val="ja-JP"/>
                        </w:rPr>
                        <w:t>、工賃の更なる向上に取り組むこと</w:t>
                      </w:r>
                      <w:r w:rsidR="00B668FD">
                        <w:rPr>
                          <w:rFonts w:ascii="メイリオ" w:eastAsia="メイリオ" w:hAnsi="メイリオ" w:cs="メイリオ" w:hint="eastAsia"/>
                          <w:b/>
                          <w:sz w:val="24"/>
                          <w:lang w:val="ja-JP"/>
                        </w:rPr>
                        <w:t>が必要です。</w:t>
                      </w:r>
                    </w:p>
                    <w:p w14:paraId="22A15694" w14:textId="2A544C78" w:rsidR="00B668FD" w:rsidRDefault="00B668FD" w:rsidP="000612A6">
                      <w:pPr>
                        <w:spacing w:line="340" w:lineRule="exact"/>
                        <w:ind w:firstLineChars="100" w:firstLine="240"/>
                        <w:rPr>
                          <w:rFonts w:ascii="メイリオ" w:eastAsia="メイリオ" w:hAnsi="メイリオ" w:cs="メイリオ"/>
                          <w:b/>
                          <w:sz w:val="24"/>
                          <w:lang w:val="ja-JP"/>
                        </w:rPr>
                      </w:pPr>
                      <w:r>
                        <w:rPr>
                          <w:rFonts w:ascii="メイリオ" w:eastAsia="メイリオ" w:hAnsi="メイリオ" w:cs="メイリオ" w:hint="eastAsia"/>
                          <w:b/>
                          <w:sz w:val="24"/>
                          <w:lang w:val="ja-JP"/>
                        </w:rPr>
                        <w:t>各</w:t>
                      </w:r>
                      <w:r w:rsidR="00D00E1A" w:rsidRPr="00D00E1A">
                        <w:rPr>
                          <w:rFonts w:ascii="メイリオ" w:eastAsia="メイリオ" w:hAnsi="メイリオ" w:cs="メイリオ" w:hint="eastAsia"/>
                          <w:b/>
                          <w:sz w:val="24"/>
                          <w:lang w:val="ja-JP"/>
                        </w:rPr>
                        <w:t>事業所は</w:t>
                      </w:r>
                      <w:r w:rsidR="000612A6">
                        <w:rPr>
                          <w:rFonts w:ascii="メイリオ" w:eastAsia="メイリオ" w:hAnsi="メイリオ" w:cs="メイリオ" w:hint="eastAsia"/>
                          <w:b/>
                          <w:sz w:val="24"/>
                          <w:lang w:val="ja-JP"/>
                        </w:rPr>
                        <w:t>工賃向上のため</w:t>
                      </w:r>
                      <w:r w:rsidR="000612A6" w:rsidRPr="000612A6">
                        <w:rPr>
                          <w:rFonts w:ascii="メイリオ" w:eastAsia="メイリオ" w:hAnsi="メイリオ" w:cs="メイリオ" w:hint="eastAsia"/>
                          <w:b/>
                          <w:sz w:val="24"/>
                          <w:lang w:val="ja-JP"/>
                        </w:rPr>
                        <w:t>施設経営者</w:t>
                      </w:r>
                      <w:r w:rsidR="000612A6">
                        <w:rPr>
                          <w:rFonts w:ascii="メイリオ" w:eastAsia="メイリオ" w:hAnsi="メイリオ" w:cs="メイリオ" w:hint="eastAsia"/>
                          <w:b/>
                          <w:sz w:val="24"/>
                          <w:lang w:val="ja-JP"/>
                        </w:rPr>
                        <w:t>だけでなく、</w:t>
                      </w:r>
                      <w:r w:rsidR="000612A6" w:rsidRPr="000612A6">
                        <w:rPr>
                          <w:rFonts w:ascii="メイリオ" w:eastAsia="メイリオ" w:hAnsi="メイリオ" w:cs="メイリオ" w:hint="eastAsia"/>
                          <w:b/>
                          <w:sz w:val="24"/>
                          <w:lang w:val="ja-JP"/>
                        </w:rPr>
                        <w:t>施設長</w:t>
                      </w:r>
                      <w:r w:rsidR="000612A6">
                        <w:rPr>
                          <w:rFonts w:ascii="メイリオ" w:eastAsia="メイリオ" w:hAnsi="メイリオ" w:cs="メイリオ" w:hint="eastAsia"/>
                          <w:b/>
                          <w:sz w:val="24"/>
                          <w:lang w:val="ja-JP"/>
                        </w:rPr>
                        <w:t>や</w:t>
                      </w:r>
                      <w:r w:rsidR="000612A6" w:rsidRPr="000612A6">
                        <w:rPr>
                          <w:rFonts w:ascii="メイリオ" w:eastAsia="メイリオ" w:hAnsi="メイリオ" w:cs="メイリオ" w:hint="eastAsia"/>
                          <w:b/>
                          <w:sz w:val="24"/>
                          <w:lang w:val="ja-JP"/>
                        </w:rPr>
                        <w:t>施設責任者</w:t>
                      </w:r>
                      <w:r w:rsidR="000612A6">
                        <w:rPr>
                          <w:rFonts w:ascii="メイリオ" w:eastAsia="メイリオ" w:hAnsi="メイリオ" w:cs="メイリオ" w:hint="eastAsia"/>
                          <w:b/>
                          <w:sz w:val="24"/>
                          <w:lang w:val="ja-JP"/>
                        </w:rPr>
                        <w:t>や</w:t>
                      </w:r>
                      <w:r w:rsidR="000612A6" w:rsidRPr="000612A6">
                        <w:rPr>
                          <w:rFonts w:ascii="メイリオ" w:eastAsia="メイリオ" w:hAnsi="メイリオ" w:cs="メイリオ" w:hint="eastAsia"/>
                          <w:b/>
                          <w:sz w:val="24"/>
                          <w:lang w:val="ja-JP"/>
                        </w:rPr>
                        <w:t>業務推進リーダー</w:t>
                      </w:r>
                      <w:r w:rsidR="000612A6">
                        <w:rPr>
                          <w:rFonts w:ascii="メイリオ" w:eastAsia="メイリオ" w:hAnsi="メイリオ" w:cs="メイリオ" w:hint="eastAsia"/>
                          <w:b/>
                          <w:sz w:val="24"/>
                          <w:lang w:val="ja-JP"/>
                        </w:rPr>
                        <w:t>など、</w:t>
                      </w:r>
                      <w:r w:rsidR="00D00E1A" w:rsidRPr="00D00E1A">
                        <w:rPr>
                          <w:rFonts w:ascii="メイリオ" w:eastAsia="メイリオ" w:hAnsi="メイリオ" w:cs="メイリオ" w:hint="eastAsia"/>
                          <w:b/>
                          <w:sz w:val="24"/>
                          <w:lang w:val="ja-JP"/>
                        </w:rPr>
                        <w:t>事業所の全職員が工賃向上のために主体的に取り組むことが何よりも重要で</w:t>
                      </w:r>
                      <w:r>
                        <w:rPr>
                          <w:rFonts w:ascii="メイリオ" w:eastAsia="メイリオ" w:hAnsi="メイリオ" w:cs="メイリオ" w:hint="eastAsia"/>
                          <w:b/>
                          <w:sz w:val="24"/>
                          <w:lang w:val="ja-JP"/>
                        </w:rPr>
                        <w:t>す。</w:t>
                      </w:r>
                    </w:p>
                    <w:p w14:paraId="55FB0F95" w14:textId="437AD7AB" w:rsidR="00DE5CC8" w:rsidRPr="00DE5CC8" w:rsidRDefault="00DE5CC8" w:rsidP="00B668FD">
                      <w:pPr>
                        <w:spacing w:line="340" w:lineRule="exact"/>
                        <w:ind w:firstLineChars="100" w:firstLine="240"/>
                        <w:rPr>
                          <w:rFonts w:ascii="メイリオ" w:eastAsia="メイリオ" w:hAnsi="メイリオ" w:cs="メイリオ"/>
                          <w:b/>
                          <w:sz w:val="24"/>
                          <w:lang w:val="ja-JP"/>
                        </w:rPr>
                      </w:pPr>
                      <w:r>
                        <w:rPr>
                          <w:rFonts w:ascii="メイリオ" w:eastAsia="メイリオ" w:hAnsi="メイリオ" w:cs="メイリオ" w:hint="eastAsia"/>
                          <w:b/>
                          <w:sz w:val="24"/>
                          <w:lang w:val="ja-JP"/>
                        </w:rPr>
                        <w:t>福島県においても</w:t>
                      </w:r>
                      <w:r w:rsidR="000612A6">
                        <w:rPr>
                          <w:rFonts w:ascii="メイリオ" w:eastAsia="メイリオ" w:hAnsi="メイリオ" w:cs="メイリオ" w:hint="eastAsia"/>
                          <w:b/>
                          <w:sz w:val="24"/>
                          <w:lang w:val="ja-JP"/>
                        </w:rPr>
                        <w:t>、</w:t>
                      </w:r>
                      <w:r w:rsidRPr="00DE5CC8">
                        <w:rPr>
                          <w:rFonts w:ascii="メイリオ" w:eastAsia="メイリオ" w:hAnsi="メイリオ" w:cs="メイリオ" w:hint="eastAsia"/>
                          <w:b/>
                          <w:sz w:val="24"/>
                          <w:lang w:val="ja-JP"/>
                        </w:rPr>
                        <w:t>これまでの取組を振り返り現状や課題を踏まえた上で「第</w:t>
                      </w:r>
                      <w:r w:rsidR="00DD6994">
                        <w:rPr>
                          <w:rFonts w:ascii="メイリオ" w:eastAsia="メイリオ" w:hAnsi="メイリオ" w:cs="メイリオ" w:hint="eastAsia"/>
                          <w:b/>
                          <w:sz w:val="24"/>
                          <w:lang w:val="ja-JP"/>
                        </w:rPr>
                        <w:t>６</w:t>
                      </w:r>
                      <w:r w:rsidRPr="00DE5CC8">
                        <w:rPr>
                          <w:rFonts w:ascii="メイリオ" w:eastAsia="メイリオ" w:hAnsi="メイリオ" w:cs="メイリオ" w:hint="eastAsia"/>
                          <w:b/>
                          <w:sz w:val="24"/>
                          <w:lang w:val="ja-JP"/>
                        </w:rPr>
                        <w:t>期福島県障</w:t>
                      </w:r>
                    </w:p>
                    <w:p w14:paraId="09A802AF" w14:textId="4F71326C" w:rsidR="005A1CFA" w:rsidRPr="005A1CFA" w:rsidRDefault="00DE5CC8" w:rsidP="00B668FD">
                      <w:pPr>
                        <w:spacing w:line="340" w:lineRule="exact"/>
                        <w:rPr>
                          <w:rFonts w:ascii="メイリオ" w:eastAsia="メイリオ" w:hAnsi="メイリオ" w:cs="メイリオ"/>
                          <w:b/>
                          <w:sz w:val="24"/>
                          <w:lang w:val="ja-JP"/>
                        </w:rPr>
                      </w:pPr>
                      <w:r w:rsidRPr="00DE5CC8">
                        <w:rPr>
                          <w:rFonts w:ascii="メイリオ" w:eastAsia="メイリオ" w:hAnsi="メイリオ" w:cs="メイリオ" w:hint="eastAsia"/>
                          <w:b/>
                          <w:sz w:val="24"/>
                          <w:lang w:val="ja-JP"/>
                        </w:rPr>
                        <w:t>がい者工賃向上プラン」を策定</w:t>
                      </w:r>
                      <w:r>
                        <w:rPr>
                          <w:rFonts w:ascii="メイリオ" w:eastAsia="メイリオ" w:hAnsi="メイリオ" w:cs="メイリオ" w:hint="eastAsia"/>
                          <w:b/>
                          <w:sz w:val="24"/>
                          <w:lang w:val="ja-JP"/>
                        </w:rPr>
                        <w:t>されており</w:t>
                      </w:r>
                      <w:r w:rsidR="00B668FD">
                        <w:rPr>
                          <w:rFonts w:ascii="メイリオ" w:eastAsia="メイリオ" w:hAnsi="メイリオ" w:cs="メイリオ" w:hint="eastAsia"/>
                          <w:b/>
                          <w:sz w:val="24"/>
                          <w:lang w:val="ja-JP"/>
                        </w:rPr>
                        <w:t>、</w:t>
                      </w:r>
                      <w:r>
                        <w:rPr>
                          <w:rFonts w:ascii="メイリオ" w:eastAsia="メイリオ" w:hAnsi="メイリオ" w:cs="メイリオ" w:hint="eastAsia"/>
                          <w:b/>
                          <w:sz w:val="24"/>
                          <w:lang w:val="ja-JP"/>
                        </w:rPr>
                        <w:t>今まで以上に障</w:t>
                      </w:r>
                      <w:r w:rsidR="005A1CFA" w:rsidRPr="005A1CFA">
                        <w:rPr>
                          <w:rFonts w:ascii="メイリオ" w:eastAsia="メイリオ" w:hAnsi="メイリオ" w:cs="メイリオ" w:hint="eastAsia"/>
                          <w:b/>
                          <w:sz w:val="24"/>
                          <w:lang w:val="ja-JP"/>
                        </w:rPr>
                        <w:t>がい福祉事業所で働く利用者の賃金・工賃の向上を図る対策を実施することが求められています。</w:t>
                      </w:r>
                    </w:p>
                    <w:p w14:paraId="1465F8A5" w14:textId="07A5F9FD" w:rsidR="005A1CFA" w:rsidRPr="005A1CFA" w:rsidRDefault="00DE5CC8" w:rsidP="00B668FD">
                      <w:pPr>
                        <w:spacing w:line="340" w:lineRule="exact"/>
                        <w:ind w:firstLineChars="100" w:firstLine="240"/>
                        <w:rPr>
                          <w:rFonts w:ascii="メイリオ" w:eastAsia="メイリオ" w:hAnsi="メイリオ" w:cs="メイリオ"/>
                          <w:b/>
                          <w:sz w:val="24"/>
                          <w:lang w:val="ja-JP"/>
                        </w:rPr>
                      </w:pPr>
                      <w:r>
                        <w:rPr>
                          <w:rFonts w:ascii="メイリオ" w:eastAsia="メイリオ" w:hAnsi="メイリオ" w:cs="メイリオ" w:hint="eastAsia"/>
                          <w:b/>
                          <w:sz w:val="24"/>
                          <w:lang w:val="ja-JP"/>
                        </w:rPr>
                        <w:t>今回の研修会では</w:t>
                      </w:r>
                      <w:r w:rsidRPr="00DE5CC8">
                        <w:rPr>
                          <w:rFonts w:ascii="メイリオ" w:eastAsia="メイリオ" w:hAnsi="メイリオ" w:cs="メイリオ" w:hint="eastAsia"/>
                          <w:b/>
                          <w:sz w:val="24"/>
                          <w:lang w:val="ja-JP"/>
                        </w:rPr>
                        <w:t>障害福祉サービス事業所等における</w:t>
                      </w:r>
                      <w:r w:rsidR="00B668FD">
                        <w:rPr>
                          <w:rFonts w:ascii="メイリオ" w:eastAsia="メイリオ" w:hAnsi="メイリオ" w:cs="メイリオ" w:hint="eastAsia"/>
                          <w:b/>
                          <w:sz w:val="24"/>
                          <w:lang w:val="ja-JP"/>
                        </w:rPr>
                        <w:t>工賃向上につながるマーケティング知識や工賃向上に役立つAI技術の活用について学ぶとともに、工賃向上につながる「儲かる」計算の仕方を学び、各事業所の工賃向上に役立てていただくことを目的として実施</w:t>
                      </w:r>
                      <w:r w:rsidR="005A1CFA" w:rsidRPr="005A1CFA">
                        <w:rPr>
                          <w:rFonts w:ascii="メイリオ" w:eastAsia="メイリオ" w:hAnsi="メイリオ" w:cs="メイリオ" w:hint="eastAsia"/>
                          <w:b/>
                          <w:sz w:val="24"/>
                          <w:lang w:val="ja-JP"/>
                        </w:rPr>
                        <w:t>します。</w:t>
                      </w:r>
                    </w:p>
                    <w:p w14:paraId="049CA9DE" w14:textId="0F4629F2" w:rsidR="003925DC" w:rsidRDefault="00DE5CC8" w:rsidP="00FA2AAF">
                      <w:pPr>
                        <w:spacing w:line="340" w:lineRule="exact"/>
                      </w:pPr>
                      <w:r w:rsidRPr="005A1CFA">
                        <w:rPr>
                          <w:rFonts w:ascii="メイリオ" w:eastAsia="メイリオ" w:hAnsi="メイリオ" w:cs="メイリオ" w:hint="eastAsia"/>
                          <w:b/>
                          <w:sz w:val="24"/>
                          <w:lang w:val="ja-JP"/>
                        </w:rPr>
                        <w:t>事業所の</w:t>
                      </w:r>
                      <w:r w:rsidR="00B668FD">
                        <w:rPr>
                          <w:rFonts w:ascii="メイリオ" w:eastAsia="メイリオ" w:hAnsi="メイリオ" w:cs="メイリオ" w:hint="eastAsia"/>
                          <w:b/>
                          <w:sz w:val="24"/>
                          <w:lang w:val="ja-JP"/>
                        </w:rPr>
                        <w:t>商品及びサービスの</w:t>
                      </w:r>
                      <w:r w:rsidRPr="005A1CFA">
                        <w:rPr>
                          <w:rFonts w:ascii="メイリオ" w:eastAsia="メイリオ" w:hAnsi="メイリオ" w:cs="メイリオ" w:hint="eastAsia"/>
                          <w:b/>
                          <w:sz w:val="24"/>
                          <w:lang w:val="ja-JP"/>
                        </w:rPr>
                        <w:t>価値向上に結び付く研修です。</w:t>
                      </w:r>
                      <w:r w:rsidR="005A1CFA" w:rsidRPr="005A1CFA">
                        <w:rPr>
                          <w:rFonts w:ascii="メイリオ" w:eastAsia="メイリオ" w:hAnsi="メイリオ" w:cs="メイリオ" w:hint="eastAsia"/>
                          <w:b/>
                          <w:sz w:val="24"/>
                          <w:lang w:val="ja-JP"/>
                        </w:rPr>
                        <w:t>施設責任者はもちろん、職員等を取りまとめるリーダーも</w:t>
                      </w:r>
                      <w:r>
                        <w:rPr>
                          <w:rFonts w:ascii="メイリオ" w:eastAsia="メイリオ" w:hAnsi="メイリオ" w:cs="メイリオ" w:hint="eastAsia"/>
                          <w:b/>
                          <w:sz w:val="24"/>
                          <w:lang w:val="ja-JP"/>
                        </w:rPr>
                        <w:t>ぜひ</w:t>
                      </w:r>
                      <w:r w:rsidR="005A1CFA" w:rsidRPr="005A1CFA">
                        <w:rPr>
                          <w:rFonts w:ascii="メイリオ" w:eastAsia="メイリオ" w:hAnsi="メイリオ" w:cs="メイリオ" w:hint="eastAsia"/>
                          <w:b/>
                          <w:sz w:val="24"/>
                          <w:lang w:val="ja-JP"/>
                        </w:rPr>
                        <w:t>ご参加ください。</w:t>
                      </w:r>
                      <w:r w:rsidR="00035194">
                        <w:rPr>
                          <w:rFonts w:ascii="メイリオ" w:eastAsia="メイリオ" w:hAnsi="メイリオ" w:cs="メイリオ" w:hint="eastAsia"/>
                          <w:b/>
                          <w:sz w:val="24"/>
                          <w:lang w:val="ja-JP"/>
                        </w:rPr>
                        <w:t xml:space="preserve">　</w:t>
                      </w:r>
                    </w:p>
                  </w:txbxContent>
                </v:textbox>
                <w10:wrap anchorx="margin"/>
              </v:rect>
            </w:pict>
          </mc:Fallback>
        </mc:AlternateContent>
      </w:r>
    </w:p>
    <w:p w14:paraId="65D30421" w14:textId="0DDA8604" w:rsidR="003925DC" w:rsidRDefault="003925DC">
      <w:pPr>
        <w:jc w:val="left"/>
        <w:rPr>
          <w:sz w:val="24"/>
        </w:rPr>
      </w:pPr>
    </w:p>
    <w:p w14:paraId="6B5252A2" w14:textId="4F14C78D" w:rsidR="003925DC" w:rsidRDefault="003925DC">
      <w:pPr>
        <w:jc w:val="left"/>
        <w:rPr>
          <w:sz w:val="24"/>
        </w:rPr>
      </w:pPr>
    </w:p>
    <w:p w14:paraId="5038F93A" w14:textId="5561BC90" w:rsidR="003925DC" w:rsidRDefault="003925DC">
      <w:pPr>
        <w:jc w:val="left"/>
        <w:rPr>
          <w:sz w:val="24"/>
        </w:rPr>
      </w:pPr>
    </w:p>
    <w:p w14:paraId="34BE00F6" w14:textId="77777777" w:rsidR="003925DC" w:rsidRDefault="003925DC">
      <w:pPr>
        <w:jc w:val="left"/>
        <w:rPr>
          <w:sz w:val="24"/>
        </w:rPr>
      </w:pPr>
    </w:p>
    <w:p w14:paraId="78379D81" w14:textId="77777777" w:rsidR="003925DC" w:rsidRDefault="003925DC">
      <w:pPr>
        <w:jc w:val="left"/>
        <w:rPr>
          <w:sz w:val="24"/>
        </w:rPr>
      </w:pPr>
    </w:p>
    <w:p w14:paraId="08A24A4A" w14:textId="77777777" w:rsidR="003925DC" w:rsidRDefault="003925DC">
      <w:pPr>
        <w:jc w:val="left"/>
        <w:rPr>
          <w:sz w:val="24"/>
        </w:rPr>
      </w:pPr>
    </w:p>
    <w:p w14:paraId="5508A610" w14:textId="77777777" w:rsidR="003925DC" w:rsidRDefault="003925DC">
      <w:pPr>
        <w:jc w:val="left"/>
        <w:rPr>
          <w:sz w:val="24"/>
        </w:rPr>
      </w:pPr>
    </w:p>
    <w:p w14:paraId="47D7A1F5" w14:textId="77777777" w:rsidR="003925DC" w:rsidRDefault="00A81E55">
      <w:pPr>
        <w:jc w:val="left"/>
      </w:pPr>
      <w:r>
        <w:rPr>
          <w:rFonts w:hint="eastAsia"/>
          <w:sz w:val="24"/>
        </w:rPr>
        <w:t xml:space="preserve">　</w:t>
      </w:r>
      <w:r>
        <w:rPr>
          <w:rFonts w:hint="eastAsia"/>
        </w:rPr>
        <w:t xml:space="preserve">　</w:t>
      </w:r>
    </w:p>
    <w:p w14:paraId="366D0E4B" w14:textId="77777777" w:rsidR="003925DC" w:rsidRDefault="003925DC">
      <w:pPr>
        <w:jc w:val="left"/>
      </w:pPr>
    </w:p>
    <w:p w14:paraId="10CA285E" w14:textId="77777777" w:rsidR="003925DC" w:rsidRDefault="003925DC">
      <w:pPr>
        <w:jc w:val="left"/>
      </w:pPr>
    </w:p>
    <w:p w14:paraId="367B5ED0" w14:textId="77777777" w:rsidR="003925DC" w:rsidRDefault="003925DC">
      <w:pPr>
        <w:jc w:val="left"/>
      </w:pPr>
    </w:p>
    <w:p w14:paraId="7C19924E" w14:textId="0CF1A9FA" w:rsidR="002C3ABC" w:rsidRDefault="00722BED">
      <w:pPr>
        <w:jc w:val="left"/>
      </w:pPr>
      <w:r>
        <w:rPr>
          <w:noProof/>
        </w:rPr>
        <mc:AlternateContent>
          <mc:Choice Requires="wps">
            <w:drawing>
              <wp:anchor distT="0" distB="0" distL="114300" distR="114300" simplePos="0" relativeHeight="251658752" behindDoc="0" locked="0" layoutInCell="1" allowOverlap="1" wp14:anchorId="3FBE6B86" wp14:editId="1A497695">
                <wp:simplePos x="0" y="0"/>
                <wp:positionH relativeFrom="margin">
                  <wp:posOffset>38100</wp:posOffset>
                </wp:positionH>
                <wp:positionV relativeFrom="paragraph">
                  <wp:posOffset>195580</wp:posOffset>
                </wp:positionV>
                <wp:extent cx="6488430" cy="337820"/>
                <wp:effectExtent l="0" t="0" r="0" b="5080"/>
                <wp:wrapNone/>
                <wp:docPr id="3" name="テキスト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B32539E" w14:textId="77777777" w:rsidR="003925DC" w:rsidRPr="00A373C6" w:rsidRDefault="00A81E55">
                            <w:pPr>
                              <w:ind w:right="1296"/>
                              <w:rPr>
                                <w:rFonts w:ascii="HG丸ｺﾞｼｯｸM-PRO" w:eastAsia="HG丸ｺﾞｼｯｸM-PRO" w:hAnsi="HG丸ｺﾞｼｯｸM-PRO" w:cs="メイリオ"/>
                                <w:sz w:val="24"/>
                              </w:rPr>
                            </w:pPr>
                            <w:r w:rsidRPr="00A373C6">
                              <w:rPr>
                                <w:rFonts w:ascii="HG丸ｺﾞｼｯｸM-PRO" w:eastAsia="HG丸ｺﾞｼｯｸM-PRO" w:hAnsi="HG丸ｺﾞｼｯｸM-PRO" w:cs="メイリオ" w:hint="eastAsia"/>
                                <w:b/>
                                <w:w w:val="200"/>
                                <w:sz w:val="32"/>
                                <w:szCs w:val="32"/>
                              </w:rPr>
                              <w:t>研修内容</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E6B86" id="テキストボックス 10" o:spid="_x0000_s1029" type="#_x0000_t202" style="position:absolute;margin-left:3pt;margin-top:15.4pt;width:510.9pt;height:26.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" filled="f" stroked="f">
                <v:textbox inset="5.85pt,0,5.85pt,0">
                  <w:txbxContent>
                    <w:p w14:paraId="2B32539E" w14:textId="77777777" w:rsidR="003925DC" w:rsidRPr="00A373C6" w:rsidRDefault="00A81E55">
                      <w:pPr>
                        <w:ind w:right="1296"/>
                        <w:rPr>
                          <w:rFonts w:ascii="HG丸ｺﾞｼｯｸM-PRO" w:eastAsia="HG丸ｺﾞｼｯｸM-PRO" w:hAnsi="HG丸ｺﾞｼｯｸM-PRO" w:cs="メイリオ"/>
                          <w:sz w:val="24"/>
                        </w:rPr>
                      </w:pPr>
                      <w:r w:rsidRPr="00A373C6">
                        <w:rPr>
                          <w:rFonts w:ascii="HG丸ｺﾞｼｯｸM-PRO" w:eastAsia="HG丸ｺﾞｼｯｸM-PRO" w:hAnsi="HG丸ｺﾞｼｯｸM-PRO" w:cs="メイリオ" w:hint="eastAsia"/>
                          <w:b/>
                          <w:w w:val="200"/>
                          <w:sz w:val="32"/>
                          <w:szCs w:val="32"/>
                        </w:rPr>
                        <w:t>研修内容</w:t>
                      </w:r>
                    </w:p>
                  </w:txbxContent>
                </v:textbox>
                <w10:wrap anchorx="margin"/>
              </v:shape>
            </w:pict>
          </mc:Fallback>
        </mc:AlternateContent>
      </w:r>
    </w:p>
    <w:p w14:paraId="7EB39041" w14:textId="287789E4" w:rsidR="003925DC" w:rsidRDefault="003925DC">
      <w:pPr>
        <w:jc w:val="left"/>
      </w:pPr>
    </w:p>
    <w:tbl>
      <w:tblPr>
        <w:tblpPr w:leftFromText="180" w:rightFromText="180" w:vertAnchor="text" w:horzAnchor="margin" w:tblpY="220"/>
        <w:tblOverlap w:val="never"/>
        <w:tblW w:w="1048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737"/>
        <w:gridCol w:w="5006"/>
        <w:gridCol w:w="2382"/>
        <w:gridCol w:w="2357"/>
      </w:tblGrid>
      <w:tr w:rsidR="003925DC" w14:paraId="4B6D6344" w14:textId="77777777" w:rsidTr="00722BED">
        <w:trPr>
          <w:trHeight w:val="317"/>
        </w:trPr>
        <w:tc>
          <w:tcPr>
            <w:tcW w:w="10482" w:type="dxa"/>
            <w:gridSpan w:val="4"/>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tcPr>
          <w:p w14:paraId="49B1F769" w14:textId="5B1050E6" w:rsidR="003925DC" w:rsidRPr="00124100" w:rsidRDefault="00A81E55">
            <w:pPr>
              <w:spacing w:line="400" w:lineRule="exact"/>
              <w:rPr>
                <w:rFonts w:ascii="メイリオ" w:eastAsia="メイリオ" w:hAnsi="メイリオ" w:cs="メイリオ"/>
                <w:b/>
                <w:color w:val="0D0D0D" w:themeColor="text1" w:themeTint="F2"/>
                <w:sz w:val="24"/>
              </w:rPr>
            </w:pPr>
            <w:r w:rsidRPr="00124100">
              <w:rPr>
                <w:rFonts w:ascii="メイリオ" w:eastAsia="メイリオ" w:hAnsi="メイリオ" w:cs="メイリオ" w:hint="eastAsia"/>
                <w:b/>
                <w:color w:val="0D0D0D" w:themeColor="text1" w:themeTint="F2"/>
                <w:sz w:val="24"/>
              </w:rPr>
              <w:t>○　開催日時（２日間）</w:t>
            </w:r>
            <w:r w:rsidR="000D63D3" w:rsidRPr="00124100">
              <w:rPr>
                <w:rFonts w:ascii="メイリオ" w:eastAsia="メイリオ" w:hAnsi="メイリオ" w:cs="メイリオ" w:hint="eastAsia"/>
                <w:b/>
                <w:color w:val="0D0D0D" w:themeColor="text1" w:themeTint="F2"/>
                <w:sz w:val="24"/>
              </w:rPr>
              <w:t>及び</w:t>
            </w:r>
            <w:r w:rsidRPr="00124100">
              <w:rPr>
                <w:rFonts w:ascii="メイリオ" w:eastAsia="メイリオ" w:hAnsi="メイリオ" w:cs="メイリオ" w:hint="eastAsia"/>
                <w:b/>
                <w:color w:val="0D0D0D" w:themeColor="text1" w:themeTint="F2"/>
                <w:sz w:val="24"/>
              </w:rPr>
              <w:t>会場（県内1か所のみ）</w:t>
            </w:r>
          </w:p>
        </w:tc>
      </w:tr>
      <w:tr w:rsidR="00F7754C" w14:paraId="3EF61678" w14:textId="77777777" w:rsidTr="00FA2AAF">
        <w:trPr>
          <w:trHeight w:val="485"/>
        </w:trPr>
        <w:tc>
          <w:tcPr>
            <w:tcW w:w="737" w:type="dxa"/>
            <w:tcBorders>
              <w:top w:val="single" w:sz="6" w:space="0" w:color="auto"/>
              <w:left w:val="single" w:sz="6" w:space="0" w:color="auto"/>
              <w:right w:val="single" w:sz="6" w:space="0" w:color="auto"/>
            </w:tcBorders>
          </w:tcPr>
          <w:p w14:paraId="3E8605AA" w14:textId="77777777" w:rsidR="00F7754C" w:rsidRDefault="00F7754C">
            <w:pPr>
              <w:spacing w:line="40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開催日時</w:t>
            </w:r>
          </w:p>
        </w:tc>
        <w:tc>
          <w:tcPr>
            <w:tcW w:w="9745" w:type="dxa"/>
            <w:gridSpan w:val="3"/>
            <w:tcBorders>
              <w:top w:val="single" w:sz="6" w:space="0" w:color="auto"/>
              <w:left w:val="single" w:sz="6" w:space="0" w:color="auto"/>
              <w:bottom w:val="single" w:sz="6" w:space="0" w:color="auto"/>
              <w:right w:val="single" w:sz="6" w:space="0" w:color="auto"/>
            </w:tcBorders>
            <w:vAlign w:val="center"/>
          </w:tcPr>
          <w:p w14:paraId="36941C0E" w14:textId="604D901D" w:rsidR="00F7754C" w:rsidRPr="00C53BA7" w:rsidRDefault="00F7754C" w:rsidP="00381938">
            <w:pPr>
              <w:spacing w:line="400" w:lineRule="exact"/>
              <w:ind w:firstLineChars="100" w:firstLine="240"/>
              <w:jc w:val="left"/>
              <w:rPr>
                <w:rFonts w:ascii="メイリオ" w:eastAsia="メイリオ" w:hAnsi="メイリオ" w:cs="メイリオ"/>
                <w:b/>
                <w:bCs/>
                <w:color w:val="0D0D0D" w:themeColor="text1" w:themeTint="F2"/>
                <w:sz w:val="24"/>
              </w:rPr>
            </w:pPr>
            <w:r w:rsidRPr="00C53BA7">
              <w:rPr>
                <w:rFonts w:ascii="メイリオ" w:eastAsia="メイリオ" w:hAnsi="メイリオ" w:cs="メイリオ" w:hint="eastAsia"/>
                <w:b/>
                <w:bCs/>
                <w:color w:val="0D0D0D" w:themeColor="text1" w:themeTint="F2"/>
                <w:sz w:val="24"/>
              </w:rPr>
              <w:t>１日目</w:t>
            </w:r>
            <w:r w:rsidR="00381938" w:rsidRPr="00C53BA7">
              <w:rPr>
                <w:rFonts w:ascii="メイリオ" w:eastAsia="メイリオ" w:hAnsi="メイリオ" w:cs="メイリオ" w:hint="eastAsia"/>
                <w:b/>
                <w:bCs/>
                <w:color w:val="0D0D0D" w:themeColor="text1" w:themeTint="F2"/>
                <w:sz w:val="24"/>
              </w:rPr>
              <w:t xml:space="preserve">　</w:t>
            </w:r>
            <w:r w:rsidRPr="00C53BA7">
              <w:rPr>
                <w:rFonts w:ascii="メイリオ" w:eastAsia="メイリオ" w:hAnsi="メイリオ" w:cs="メイリオ" w:hint="eastAsia"/>
                <w:b/>
                <w:bCs/>
                <w:color w:val="0D0D0D" w:themeColor="text1" w:themeTint="F2"/>
                <w:sz w:val="24"/>
              </w:rPr>
              <w:t>令和</w:t>
            </w:r>
            <w:r w:rsidR="00B668FD">
              <w:rPr>
                <w:rFonts w:ascii="メイリオ" w:eastAsia="メイリオ" w:hAnsi="メイリオ" w:cs="メイリオ" w:hint="eastAsia"/>
                <w:b/>
                <w:bCs/>
                <w:color w:val="0D0D0D" w:themeColor="text1" w:themeTint="F2"/>
                <w:sz w:val="24"/>
              </w:rPr>
              <w:t>６</w:t>
            </w:r>
            <w:r w:rsidRPr="00C53BA7">
              <w:rPr>
                <w:rFonts w:ascii="メイリオ" w:eastAsia="メイリオ" w:hAnsi="メイリオ" w:cs="メイリオ" w:hint="eastAsia"/>
                <w:b/>
                <w:bCs/>
                <w:color w:val="0D0D0D" w:themeColor="text1" w:themeTint="F2"/>
                <w:sz w:val="24"/>
              </w:rPr>
              <w:t>年</w:t>
            </w:r>
            <w:r w:rsidR="00B668FD">
              <w:rPr>
                <w:rFonts w:ascii="メイリオ" w:eastAsia="メイリオ" w:hAnsi="メイリオ" w:cs="メイリオ" w:hint="eastAsia"/>
                <w:b/>
                <w:bCs/>
                <w:color w:val="0D0D0D" w:themeColor="text1" w:themeTint="F2"/>
                <w:sz w:val="24"/>
              </w:rPr>
              <w:t>７</w:t>
            </w:r>
            <w:r w:rsidRPr="00C53BA7">
              <w:rPr>
                <w:rFonts w:ascii="メイリオ" w:eastAsia="メイリオ" w:hAnsi="メイリオ" w:cs="メイリオ" w:hint="eastAsia"/>
                <w:b/>
                <w:bCs/>
                <w:color w:val="0D0D0D" w:themeColor="text1" w:themeTint="F2"/>
                <w:sz w:val="24"/>
              </w:rPr>
              <w:t>月</w:t>
            </w:r>
            <w:r w:rsidR="00B668FD">
              <w:rPr>
                <w:rFonts w:ascii="メイリオ" w:eastAsia="メイリオ" w:hAnsi="メイリオ" w:cs="メイリオ" w:hint="eastAsia"/>
                <w:b/>
                <w:bCs/>
                <w:color w:val="0D0D0D" w:themeColor="text1" w:themeTint="F2"/>
                <w:sz w:val="24"/>
              </w:rPr>
              <w:t xml:space="preserve">　４</w:t>
            </w:r>
            <w:r w:rsidRPr="00C53BA7">
              <w:rPr>
                <w:rFonts w:ascii="メイリオ" w:eastAsia="メイリオ" w:hAnsi="メイリオ" w:cs="メイリオ" w:hint="eastAsia"/>
                <w:b/>
                <w:bCs/>
                <w:color w:val="0D0D0D" w:themeColor="text1" w:themeTint="F2"/>
                <w:sz w:val="24"/>
              </w:rPr>
              <w:t>日（</w:t>
            </w:r>
            <w:r w:rsidR="00B668FD">
              <w:rPr>
                <w:rFonts w:ascii="メイリオ" w:eastAsia="メイリオ" w:hAnsi="メイリオ" w:cs="メイリオ" w:hint="eastAsia"/>
                <w:b/>
                <w:bCs/>
                <w:color w:val="0D0D0D" w:themeColor="text1" w:themeTint="F2"/>
                <w:sz w:val="24"/>
              </w:rPr>
              <w:t>木</w:t>
            </w:r>
            <w:r w:rsidRPr="00C53BA7">
              <w:rPr>
                <w:rFonts w:ascii="メイリオ" w:eastAsia="メイリオ" w:hAnsi="メイリオ" w:cs="メイリオ" w:hint="eastAsia"/>
                <w:b/>
                <w:bCs/>
                <w:color w:val="0D0D0D" w:themeColor="text1" w:themeTint="F2"/>
                <w:sz w:val="24"/>
              </w:rPr>
              <w:t>）</w:t>
            </w:r>
            <w:r w:rsidR="00381938" w:rsidRPr="00C53BA7">
              <w:rPr>
                <w:rFonts w:ascii="メイリオ" w:eastAsia="メイリオ" w:hAnsi="メイリオ" w:cs="メイリオ" w:hint="eastAsia"/>
                <w:b/>
                <w:bCs/>
                <w:color w:val="0D0D0D" w:themeColor="text1" w:themeTint="F2"/>
                <w:sz w:val="24"/>
              </w:rPr>
              <w:t xml:space="preserve">　</w:t>
            </w:r>
            <w:r w:rsidRPr="00C53BA7">
              <w:rPr>
                <w:rFonts w:ascii="メイリオ" w:eastAsia="メイリオ" w:hAnsi="メイリオ" w:cs="メイリオ" w:hint="eastAsia"/>
                <w:b/>
                <w:bCs/>
                <w:color w:val="0D0D0D" w:themeColor="text1" w:themeTint="F2"/>
                <w:sz w:val="24"/>
              </w:rPr>
              <w:t>10：00</w:t>
            </w:r>
            <w:r w:rsidR="00381938" w:rsidRPr="00C53BA7">
              <w:rPr>
                <w:rFonts w:ascii="メイリオ" w:eastAsia="メイリオ" w:hAnsi="メイリオ" w:cs="メイリオ" w:hint="eastAsia"/>
                <w:b/>
                <w:bCs/>
                <w:color w:val="0D0D0D" w:themeColor="text1" w:themeTint="F2"/>
                <w:sz w:val="24"/>
              </w:rPr>
              <w:t xml:space="preserve">　～　</w:t>
            </w:r>
            <w:r w:rsidRPr="00C53BA7">
              <w:rPr>
                <w:rFonts w:ascii="メイリオ" w:eastAsia="メイリオ" w:hAnsi="メイリオ" w:cs="メイリオ" w:hint="eastAsia"/>
                <w:b/>
                <w:bCs/>
                <w:color w:val="0D0D0D" w:themeColor="text1" w:themeTint="F2"/>
                <w:sz w:val="24"/>
              </w:rPr>
              <w:t>16：00</w:t>
            </w:r>
          </w:p>
          <w:p w14:paraId="334EDFA7" w14:textId="7F7FAE45" w:rsidR="00F7754C" w:rsidRPr="00C53BA7" w:rsidRDefault="00F7754C" w:rsidP="00381938">
            <w:pPr>
              <w:spacing w:line="400" w:lineRule="exact"/>
              <w:ind w:firstLineChars="100" w:firstLine="240"/>
              <w:jc w:val="left"/>
              <w:rPr>
                <w:rFonts w:ascii="メイリオ" w:eastAsia="メイリオ" w:hAnsi="メイリオ" w:cs="メイリオ"/>
                <w:b/>
                <w:bCs/>
                <w:color w:val="0D0D0D" w:themeColor="text1" w:themeTint="F2"/>
                <w:sz w:val="24"/>
              </w:rPr>
            </w:pPr>
            <w:r w:rsidRPr="00C53BA7">
              <w:rPr>
                <w:rFonts w:ascii="メイリオ" w:eastAsia="メイリオ" w:hAnsi="メイリオ" w:cs="メイリオ" w:hint="eastAsia"/>
                <w:b/>
                <w:bCs/>
                <w:color w:val="0D0D0D" w:themeColor="text1" w:themeTint="F2"/>
                <w:sz w:val="24"/>
              </w:rPr>
              <w:t>２日目</w:t>
            </w:r>
            <w:r w:rsidR="00381938" w:rsidRPr="00C53BA7">
              <w:rPr>
                <w:rFonts w:ascii="メイリオ" w:eastAsia="メイリオ" w:hAnsi="メイリオ" w:cs="メイリオ" w:hint="eastAsia"/>
                <w:b/>
                <w:bCs/>
                <w:color w:val="0D0D0D" w:themeColor="text1" w:themeTint="F2"/>
                <w:sz w:val="24"/>
              </w:rPr>
              <w:t xml:space="preserve">　</w:t>
            </w:r>
            <w:r w:rsidR="0030701C" w:rsidRPr="00C53BA7">
              <w:rPr>
                <w:rFonts w:ascii="メイリオ" w:eastAsia="メイリオ" w:hAnsi="メイリオ" w:cs="メイリオ" w:hint="eastAsia"/>
                <w:b/>
                <w:bCs/>
                <w:color w:val="0D0D0D" w:themeColor="text1" w:themeTint="F2"/>
                <w:sz w:val="24"/>
              </w:rPr>
              <w:t>令和</w:t>
            </w:r>
            <w:r w:rsidR="00B668FD">
              <w:rPr>
                <w:rFonts w:ascii="メイリオ" w:eastAsia="メイリオ" w:hAnsi="メイリオ" w:cs="メイリオ" w:hint="eastAsia"/>
                <w:b/>
                <w:bCs/>
                <w:color w:val="0D0D0D" w:themeColor="text1" w:themeTint="F2"/>
                <w:sz w:val="24"/>
              </w:rPr>
              <w:t>６</w:t>
            </w:r>
            <w:r w:rsidRPr="00C53BA7">
              <w:rPr>
                <w:rFonts w:ascii="メイリオ" w:eastAsia="メイリオ" w:hAnsi="メイリオ" w:cs="メイリオ" w:hint="eastAsia"/>
                <w:b/>
                <w:bCs/>
                <w:color w:val="0D0D0D" w:themeColor="text1" w:themeTint="F2"/>
                <w:sz w:val="24"/>
              </w:rPr>
              <w:t>年</w:t>
            </w:r>
            <w:r w:rsidR="00B668FD">
              <w:rPr>
                <w:rFonts w:ascii="メイリオ" w:eastAsia="メイリオ" w:hAnsi="メイリオ" w:cs="メイリオ" w:hint="eastAsia"/>
                <w:b/>
                <w:bCs/>
                <w:color w:val="0D0D0D" w:themeColor="text1" w:themeTint="F2"/>
                <w:sz w:val="24"/>
              </w:rPr>
              <w:t>７</w:t>
            </w:r>
            <w:r w:rsidRPr="00C53BA7">
              <w:rPr>
                <w:rFonts w:ascii="メイリオ" w:eastAsia="メイリオ" w:hAnsi="メイリオ" w:cs="メイリオ" w:hint="eastAsia"/>
                <w:b/>
                <w:bCs/>
                <w:color w:val="0D0D0D" w:themeColor="text1" w:themeTint="F2"/>
                <w:sz w:val="24"/>
              </w:rPr>
              <w:t>月</w:t>
            </w:r>
            <w:r w:rsidR="00B668FD">
              <w:rPr>
                <w:rFonts w:ascii="メイリオ" w:eastAsia="メイリオ" w:hAnsi="メイリオ" w:cs="メイリオ" w:hint="eastAsia"/>
                <w:b/>
                <w:bCs/>
                <w:color w:val="0D0D0D" w:themeColor="text1" w:themeTint="F2"/>
                <w:sz w:val="24"/>
              </w:rPr>
              <w:t>１２</w:t>
            </w:r>
            <w:r w:rsidRPr="00C53BA7">
              <w:rPr>
                <w:rFonts w:ascii="メイリオ" w:eastAsia="メイリオ" w:hAnsi="メイリオ" w:cs="メイリオ" w:hint="eastAsia"/>
                <w:b/>
                <w:bCs/>
                <w:color w:val="0D0D0D" w:themeColor="text1" w:themeTint="F2"/>
                <w:sz w:val="24"/>
              </w:rPr>
              <w:t>日（</w:t>
            </w:r>
            <w:r w:rsidR="00B668FD">
              <w:rPr>
                <w:rFonts w:ascii="メイリオ" w:eastAsia="メイリオ" w:hAnsi="メイリオ" w:cs="メイリオ" w:hint="eastAsia"/>
                <w:b/>
                <w:bCs/>
                <w:color w:val="0D0D0D" w:themeColor="text1" w:themeTint="F2"/>
                <w:sz w:val="24"/>
              </w:rPr>
              <w:t>金</w:t>
            </w:r>
            <w:r w:rsidRPr="00C53BA7">
              <w:rPr>
                <w:rFonts w:ascii="メイリオ" w:eastAsia="メイリオ" w:hAnsi="メイリオ" w:cs="メイリオ" w:hint="eastAsia"/>
                <w:b/>
                <w:bCs/>
                <w:color w:val="0D0D0D" w:themeColor="text1" w:themeTint="F2"/>
                <w:sz w:val="24"/>
              </w:rPr>
              <w:t>）</w:t>
            </w:r>
            <w:r w:rsidR="00381938" w:rsidRPr="00C53BA7">
              <w:rPr>
                <w:rFonts w:ascii="メイリオ" w:eastAsia="メイリオ" w:hAnsi="メイリオ" w:cs="メイリオ" w:hint="eastAsia"/>
                <w:b/>
                <w:bCs/>
                <w:color w:val="0D0D0D" w:themeColor="text1" w:themeTint="F2"/>
                <w:sz w:val="24"/>
              </w:rPr>
              <w:t xml:space="preserve">　</w:t>
            </w:r>
            <w:r w:rsidRPr="00C53BA7">
              <w:rPr>
                <w:rFonts w:ascii="メイリオ" w:eastAsia="メイリオ" w:hAnsi="メイリオ" w:cs="メイリオ" w:hint="eastAsia"/>
                <w:b/>
                <w:bCs/>
                <w:color w:val="0D0D0D" w:themeColor="text1" w:themeTint="F2"/>
                <w:sz w:val="24"/>
              </w:rPr>
              <w:t>10：00</w:t>
            </w:r>
            <w:r w:rsidR="00381938" w:rsidRPr="00C53BA7">
              <w:rPr>
                <w:rFonts w:ascii="メイリオ" w:eastAsia="メイリオ" w:hAnsi="メイリオ" w:cs="メイリオ" w:hint="eastAsia"/>
                <w:b/>
                <w:bCs/>
                <w:color w:val="0D0D0D" w:themeColor="text1" w:themeTint="F2"/>
                <w:sz w:val="24"/>
              </w:rPr>
              <w:t xml:space="preserve">　～　</w:t>
            </w:r>
            <w:r w:rsidRPr="00C53BA7">
              <w:rPr>
                <w:rFonts w:ascii="メイリオ" w:eastAsia="メイリオ" w:hAnsi="メイリオ" w:cs="メイリオ" w:hint="eastAsia"/>
                <w:b/>
                <w:bCs/>
                <w:color w:val="0D0D0D" w:themeColor="text1" w:themeTint="F2"/>
                <w:sz w:val="24"/>
              </w:rPr>
              <w:t>16：00</w:t>
            </w:r>
          </w:p>
          <w:p w14:paraId="6B0521FF" w14:textId="26626F47" w:rsidR="00F7754C" w:rsidRPr="00C96CE5" w:rsidRDefault="00F7754C" w:rsidP="00C96CE5">
            <w:pPr>
              <w:numPr>
                <w:ilvl w:val="0"/>
                <w:numId w:val="4"/>
              </w:numPr>
              <w:spacing w:line="400" w:lineRule="exact"/>
              <w:ind w:left="641" w:hanging="357"/>
              <w:jc w:val="left"/>
              <w:rPr>
                <w:rFonts w:ascii="メイリオ" w:eastAsia="メイリオ" w:hAnsi="メイリオ" w:cs="メイリオ"/>
                <w:b/>
                <w:bCs/>
                <w:color w:val="0D0D0D" w:themeColor="text1" w:themeTint="F2"/>
                <w:sz w:val="24"/>
                <w:u w:val="single"/>
              </w:rPr>
            </w:pPr>
            <w:r w:rsidRPr="00C53BA7">
              <w:rPr>
                <w:rFonts w:ascii="メイリオ" w:eastAsia="メイリオ" w:hAnsi="メイリオ" w:cs="メイリオ" w:hint="eastAsia"/>
                <w:b/>
                <w:bCs/>
                <w:color w:val="0D0D0D" w:themeColor="text1" w:themeTint="F2"/>
                <w:sz w:val="24"/>
              </w:rPr>
              <w:t>２日間の研修となります</w:t>
            </w:r>
            <w:r w:rsidR="00C96CE5">
              <w:rPr>
                <w:rFonts w:ascii="メイリオ" w:eastAsia="メイリオ" w:hAnsi="メイリオ" w:cs="メイリオ" w:hint="eastAsia"/>
                <w:b/>
                <w:bCs/>
                <w:color w:val="0D0D0D" w:themeColor="text1" w:themeTint="F2"/>
                <w:sz w:val="24"/>
              </w:rPr>
              <w:t>（</w:t>
            </w:r>
            <w:r w:rsidR="00C96CE5" w:rsidRPr="000612A6">
              <w:rPr>
                <w:rFonts w:ascii="メイリオ" w:eastAsia="メイリオ" w:hAnsi="メイリオ" w:cs="メイリオ" w:hint="eastAsia"/>
                <w:b/>
                <w:bCs/>
                <w:color w:val="FF0000"/>
                <w:sz w:val="24"/>
              </w:rPr>
              <w:t>１日目：電卓、２日目：ノートPCかタブレット必須</w:t>
            </w:r>
            <w:r w:rsidR="00C96CE5" w:rsidRPr="00C96CE5">
              <w:rPr>
                <w:rFonts w:ascii="メイリオ" w:eastAsia="メイリオ" w:hAnsi="メイリオ" w:cs="メイリオ" w:hint="eastAsia"/>
                <w:b/>
                <w:bCs/>
                <w:color w:val="0D0D0D" w:themeColor="text1" w:themeTint="F2"/>
                <w:sz w:val="24"/>
              </w:rPr>
              <w:t>）</w:t>
            </w:r>
          </w:p>
        </w:tc>
      </w:tr>
      <w:tr w:rsidR="003925DC" w14:paraId="2DC0CB0A" w14:textId="77777777" w:rsidTr="00722BED">
        <w:trPr>
          <w:trHeight w:val="525"/>
        </w:trPr>
        <w:tc>
          <w:tcPr>
            <w:tcW w:w="737" w:type="dxa"/>
            <w:tcBorders>
              <w:top w:val="single" w:sz="6" w:space="0" w:color="auto"/>
              <w:left w:val="single" w:sz="6" w:space="0" w:color="auto"/>
              <w:bottom w:val="single" w:sz="6" w:space="0" w:color="auto"/>
              <w:right w:val="single" w:sz="6" w:space="0" w:color="auto"/>
            </w:tcBorders>
          </w:tcPr>
          <w:p w14:paraId="0192C0CA" w14:textId="77777777" w:rsidR="003925DC" w:rsidRDefault="00A81E55">
            <w:pPr>
              <w:spacing w:line="40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会場</w:t>
            </w:r>
          </w:p>
        </w:tc>
        <w:tc>
          <w:tcPr>
            <w:tcW w:w="9745" w:type="dxa"/>
            <w:gridSpan w:val="3"/>
            <w:tcBorders>
              <w:top w:val="single" w:sz="6" w:space="0" w:color="auto"/>
              <w:left w:val="single" w:sz="6" w:space="0" w:color="auto"/>
              <w:bottom w:val="single" w:sz="6" w:space="0" w:color="auto"/>
              <w:right w:val="single" w:sz="6" w:space="0" w:color="auto"/>
            </w:tcBorders>
            <w:vAlign w:val="center"/>
          </w:tcPr>
          <w:p w14:paraId="75FAB363" w14:textId="77777777" w:rsidR="003925DC" w:rsidRPr="00C53BA7" w:rsidRDefault="00A81E55" w:rsidP="00B668FD">
            <w:pPr>
              <w:spacing w:line="400" w:lineRule="exact"/>
              <w:ind w:firstLineChars="100" w:firstLine="240"/>
              <w:jc w:val="left"/>
              <w:rPr>
                <w:rFonts w:ascii="メイリオ" w:eastAsia="メイリオ" w:hAnsi="メイリオ" w:cs="メイリオ"/>
                <w:b/>
                <w:bCs/>
                <w:color w:val="0D0D0D" w:themeColor="text1" w:themeTint="F2"/>
                <w:sz w:val="24"/>
              </w:rPr>
            </w:pPr>
            <w:r w:rsidRPr="00C53BA7">
              <w:rPr>
                <w:rFonts w:ascii="メイリオ" w:eastAsia="メイリオ" w:hAnsi="メイリオ" w:cs="メイリオ" w:hint="eastAsia"/>
                <w:b/>
                <w:bCs/>
                <w:color w:val="0D0D0D" w:themeColor="text1" w:themeTint="F2"/>
                <w:sz w:val="24"/>
              </w:rPr>
              <w:t>福島県農業総合センター　１階大会議室（</w:t>
            </w:r>
            <w:r w:rsidRPr="00C53BA7">
              <w:rPr>
                <w:rFonts w:ascii="メイリオ" w:eastAsia="メイリオ" w:hAnsi="メイリオ" w:cs="メイリオ" w:hint="eastAsia"/>
                <w:b/>
                <w:bCs/>
                <w:color w:val="0D0D0D" w:themeColor="text1" w:themeTint="F2"/>
                <w:sz w:val="24"/>
                <w:shd w:val="clear" w:color="auto" w:fill="FFFFFF"/>
              </w:rPr>
              <w:t>福島県郡山市日和田町高倉下中道１１６</w:t>
            </w:r>
            <w:r w:rsidRPr="00C53BA7">
              <w:rPr>
                <w:rFonts w:ascii="メイリオ" w:eastAsia="メイリオ" w:hAnsi="メイリオ" w:cs="メイリオ" w:hint="eastAsia"/>
                <w:b/>
                <w:bCs/>
                <w:color w:val="0D0D0D" w:themeColor="text1" w:themeTint="F2"/>
                <w:sz w:val="24"/>
              </w:rPr>
              <w:t>）</w:t>
            </w:r>
          </w:p>
        </w:tc>
      </w:tr>
      <w:tr w:rsidR="003925DC" w14:paraId="11CE23F0" w14:textId="77777777" w:rsidTr="00722BED">
        <w:trPr>
          <w:trHeight w:val="399"/>
        </w:trPr>
        <w:tc>
          <w:tcPr>
            <w:tcW w:w="5743" w:type="dxa"/>
            <w:gridSpan w:val="2"/>
            <w:tcBorders>
              <w:top w:val="single" w:sz="6" w:space="0" w:color="auto"/>
              <w:left w:val="single" w:sz="6" w:space="0" w:color="auto"/>
              <w:bottom w:val="single" w:sz="6" w:space="0" w:color="auto"/>
              <w:right w:val="single" w:sz="4" w:space="0" w:color="080000"/>
            </w:tcBorders>
            <w:shd w:val="clear" w:color="auto" w:fill="BDD6EE" w:themeFill="accent5" w:themeFillTint="66"/>
            <w:vAlign w:val="center"/>
          </w:tcPr>
          <w:p w14:paraId="5839F734" w14:textId="77777777" w:rsidR="003925DC" w:rsidRPr="00124100" w:rsidRDefault="00A81E55">
            <w:pPr>
              <w:spacing w:line="400" w:lineRule="exact"/>
              <w:rPr>
                <w:rFonts w:ascii="メイリオ" w:eastAsia="メイリオ" w:hAnsi="メイリオ" w:cs="メイリオ"/>
                <w:b/>
                <w:color w:val="000000" w:themeColor="text1"/>
                <w:sz w:val="24"/>
              </w:rPr>
            </w:pPr>
            <w:r w:rsidRPr="00124100">
              <w:rPr>
                <w:rFonts w:ascii="メイリオ" w:eastAsia="メイリオ" w:hAnsi="メイリオ" w:cs="メイリオ" w:hint="eastAsia"/>
                <w:b/>
                <w:color w:val="000000" w:themeColor="text1"/>
                <w:sz w:val="24"/>
              </w:rPr>
              <w:t>○　対象事業所</w:t>
            </w:r>
          </w:p>
        </w:tc>
        <w:tc>
          <w:tcPr>
            <w:tcW w:w="2382" w:type="dxa"/>
            <w:tcBorders>
              <w:top w:val="single" w:sz="6" w:space="0" w:color="auto"/>
              <w:left w:val="single" w:sz="4" w:space="0" w:color="080000"/>
              <w:bottom w:val="single" w:sz="4" w:space="0" w:color="080000"/>
              <w:right w:val="single" w:sz="4" w:space="0" w:color="080000"/>
            </w:tcBorders>
            <w:shd w:val="clear" w:color="auto" w:fill="BDD6EE" w:themeFill="accent5" w:themeFillTint="66"/>
            <w:vAlign w:val="center"/>
          </w:tcPr>
          <w:p w14:paraId="42CD650D" w14:textId="77777777" w:rsidR="003925DC" w:rsidRPr="00124100" w:rsidRDefault="00A81E55">
            <w:pPr>
              <w:spacing w:line="400" w:lineRule="exact"/>
              <w:rPr>
                <w:rFonts w:ascii="メイリオ" w:eastAsia="メイリオ" w:hAnsi="メイリオ" w:cs="メイリオ"/>
                <w:b/>
                <w:color w:val="000000" w:themeColor="text1"/>
                <w:sz w:val="24"/>
              </w:rPr>
            </w:pPr>
            <w:r w:rsidRPr="00124100">
              <w:rPr>
                <w:rFonts w:ascii="メイリオ" w:eastAsia="メイリオ" w:hAnsi="メイリオ" w:cs="メイリオ" w:hint="eastAsia"/>
                <w:b/>
                <w:color w:val="000000" w:themeColor="text1"/>
                <w:sz w:val="24"/>
              </w:rPr>
              <w:t xml:space="preserve">　○　対　象</w:t>
            </w:r>
          </w:p>
        </w:tc>
        <w:tc>
          <w:tcPr>
            <w:tcW w:w="2357" w:type="dxa"/>
            <w:tcBorders>
              <w:top w:val="single" w:sz="6" w:space="0" w:color="auto"/>
              <w:left w:val="single" w:sz="4" w:space="0" w:color="080000"/>
              <w:bottom w:val="single" w:sz="6" w:space="0" w:color="auto"/>
              <w:right w:val="single" w:sz="6" w:space="0" w:color="auto"/>
            </w:tcBorders>
            <w:shd w:val="clear" w:color="auto" w:fill="BDD6EE" w:themeFill="accent5" w:themeFillTint="66"/>
            <w:vAlign w:val="center"/>
          </w:tcPr>
          <w:p w14:paraId="5CAA716C" w14:textId="77777777" w:rsidR="003925DC" w:rsidRPr="00124100" w:rsidRDefault="00A81E55">
            <w:pPr>
              <w:spacing w:line="400" w:lineRule="exact"/>
              <w:rPr>
                <w:rFonts w:ascii="メイリオ" w:eastAsia="メイリオ" w:hAnsi="メイリオ" w:cs="メイリオ"/>
                <w:b/>
                <w:color w:val="000000" w:themeColor="text1"/>
                <w:sz w:val="24"/>
              </w:rPr>
            </w:pPr>
            <w:r w:rsidRPr="00124100">
              <w:rPr>
                <w:rFonts w:ascii="メイリオ" w:eastAsia="メイリオ" w:hAnsi="メイリオ" w:cs="メイリオ" w:hint="eastAsia"/>
                <w:b/>
                <w:color w:val="000000" w:themeColor="text1"/>
                <w:sz w:val="24"/>
              </w:rPr>
              <w:t>○　定　員</w:t>
            </w:r>
          </w:p>
        </w:tc>
      </w:tr>
      <w:tr w:rsidR="003925DC" w14:paraId="4EE9EDB7" w14:textId="77777777" w:rsidTr="00FA2AAF">
        <w:trPr>
          <w:trHeight w:val="2006"/>
        </w:trPr>
        <w:tc>
          <w:tcPr>
            <w:tcW w:w="5743" w:type="dxa"/>
            <w:gridSpan w:val="2"/>
            <w:tcBorders>
              <w:top w:val="single" w:sz="6" w:space="0" w:color="auto"/>
              <w:left w:val="single" w:sz="6" w:space="0" w:color="auto"/>
              <w:bottom w:val="single" w:sz="6" w:space="0" w:color="auto"/>
              <w:right w:val="single" w:sz="4" w:space="0" w:color="080000"/>
            </w:tcBorders>
            <w:vAlign w:val="center"/>
          </w:tcPr>
          <w:p w14:paraId="2C4570A7" w14:textId="77777777" w:rsidR="003925DC" w:rsidRDefault="00A81E55">
            <w:pPr>
              <w:widowControl/>
              <w:spacing w:line="300" w:lineRule="exact"/>
              <w:rPr>
                <w:rFonts w:ascii="メイリオ" w:eastAsia="メイリオ" w:hAnsi="メイリオ" w:cs="メイリオ"/>
                <w:b/>
                <w:bCs/>
                <w:sz w:val="22"/>
                <w:szCs w:val="22"/>
              </w:rPr>
            </w:pPr>
            <w:r>
              <w:rPr>
                <w:rFonts w:ascii="メイリオ" w:eastAsia="メイリオ" w:hAnsi="メイリオ" w:cs="メイリオ" w:hint="eastAsia"/>
                <w:b/>
                <w:bCs/>
                <w:sz w:val="22"/>
                <w:szCs w:val="22"/>
              </w:rPr>
              <w:t>（１）就労継続支援（A型・B型）事業所</w:t>
            </w:r>
          </w:p>
          <w:p w14:paraId="2841777C" w14:textId="52848024" w:rsidR="003925DC" w:rsidRDefault="00A81E55">
            <w:pPr>
              <w:widowControl/>
              <w:spacing w:line="300" w:lineRule="exact"/>
              <w:rPr>
                <w:rFonts w:ascii="メイリオ" w:eastAsia="メイリオ" w:hAnsi="メイリオ" w:cs="メイリオ"/>
                <w:b/>
                <w:bCs/>
                <w:sz w:val="22"/>
                <w:szCs w:val="22"/>
              </w:rPr>
            </w:pPr>
            <w:r>
              <w:rPr>
                <w:rFonts w:ascii="メイリオ" w:eastAsia="メイリオ" w:hAnsi="メイリオ" w:cs="メイリオ" w:hint="eastAsia"/>
                <w:b/>
                <w:bCs/>
                <w:sz w:val="22"/>
                <w:szCs w:val="22"/>
              </w:rPr>
              <w:t>（</w:t>
            </w:r>
            <w:r w:rsidR="004D7999">
              <w:rPr>
                <w:rFonts w:ascii="メイリオ" w:eastAsia="メイリオ" w:hAnsi="メイリオ" w:cs="メイリオ" w:hint="eastAsia"/>
                <w:b/>
                <w:bCs/>
                <w:sz w:val="22"/>
                <w:szCs w:val="22"/>
              </w:rPr>
              <w:t>２</w:t>
            </w:r>
            <w:r>
              <w:rPr>
                <w:rFonts w:ascii="メイリオ" w:eastAsia="メイリオ" w:hAnsi="メイリオ" w:cs="メイリオ" w:hint="eastAsia"/>
                <w:b/>
                <w:bCs/>
                <w:sz w:val="22"/>
                <w:szCs w:val="22"/>
              </w:rPr>
              <w:t>）地域活動支援センター</w:t>
            </w:r>
          </w:p>
          <w:p w14:paraId="72919C8C" w14:textId="77777777" w:rsidR="003925DC" w:rsidRDefault="00A81E55">
            <w:pPr>
              <w:widowControl/>
              <w:spacing w:line="300" w:lineRule="exact"/>
              <w:ind w:firstLineChars="100" w:firstLine="220"/>
              <w:rPr>
                <w:rFonts w:ascii="メイリオ" w:eastAsia="メイリオ" w:hAnsi="メイリオ" w:cs="メイリオ"/>
                <w:b/>
                <w:bCs/>
                <w:sz w:val="22"/>
                <w:szCs w:val="22"/>
              </w:rPr>
            </w:pPr>
            <w:r>
              <w:rPr>
                <w:rFonts w:ascii="メイリオ" w:eastAsia="メイリオ" w:hAnsi="メイリオ" w:cs="メイリオ" w:hint="eastAsia"/>
                <w:b/>
                <w:bCs/>
                <w:sz w:val="22"/>
                <w:szCs w:val="22"/>
              </w:rPr>
              <w:t xml:space="preserve">　（※ただし就労系事業への移行計画をもつもの）</w:t>
            </w:r>
          </w:p>
          <w:p w14:paraId="572F9228" w14:textId="6250C441" w:rsidR="003925DC" w:rsidRDefault="00A81E55">
            <w:pPr>
              <w:spacing w:line="300" w:lineRule="exact"/>
              <w:rPr>
                <w:rFonts w:ascii="メイリオ" w:eastAsia="メイリオ" w:hAnsi="メイリオ" w:cs="メイリオ"/>
                <w:b/>
                <w:bCs/>
                <w:sz w:val="22"/>
                <w:szCs w:val="22"/>
                <w:u w:val="single"/>
              </w:rPr>
            </w:pPr>
            <w:r w:rsidRPr="0030701C">
              <w:rPr>
                <w:rFonts w:ascii="メイリオ" w:eastAsia="メイリオ" w:hAnsi="メイリオ" w:cs="メイリオ" w:hint="eastAsia"/>
                <w:b/>
                <w:bCs/>
                <w:color w:val="FF0000"/>
                <w:sz w:val="22"/>
                <w:szCs w:val="22"/>
                <w:u w:val="single"/>
              </w:rPr>
              <w:t>※当会の会員の有無にかかわらず受講いただけます。</w:t>
            </w:r>
          </w:p>
        </w:tc>
        <w:tc>
          <w:tcPr>
            <w:tcW w:w="2382" w:type="dxa"/>
            <w:tcBorders>
              <w:top w:val="single" w:sz="4" w:space="0" w:color="080000"/>
              <w:left w:val="single" w:sz="4" w:space="0" w:color="080000"/>
              <w:bottom w:val="single" w:sz="4" w:space="0" w:color="080000"/>
              <w:right w:val="single" w:sz="4" w:space="0" w:color="080000"/>
            </w:tcBorders>
            <w:vAlign w:val="center"/>
          </w:tcPr>
          <w:p w14:paraId="4C69C51B" w14:textId="77777777" w:rsidR="0030701C" w:rsidRDefault="00A81E55" w:rsidP="0030701C">
            <w:pPr>
              <w:spacing w:line="300" w:lineRule="exact"/>
              <w:rPr>
                <w:rFonts w:ascii="メイリオ" w:eastAsia="メイリオ" w:hAnsi="メイリオ" w:cs="メイリオ"/>
                <w:b/>
                <w:bCs/>
                <w:sz w:val="22"/>
                <w:szCs w:val="22"/>
                <w:lang w:eastAsia="zh-TW"/>
              </w:rPr>
            </w:pPr>
            <w:bookmarkStart w:id="0" w:name="_Hlk167085916"/>
            <w:r>
              <w:rPr>
                <w:rFonts w:ascii="メイリオ" w:eastAsia="メイリオ" w:hAnsi="メイリオ" w:cs="メイリオ" w:hint="eastAsia"/>
                <w:b/>
                <w:bCs/>
                <w:sz w:val="22"/>
                <w:szCs w:val="22"/>
                <w:lang w:eastAsia="zh-TW"/>
              </w:rPr>
              <w:t>施設経営者</w:t>
            </w:r>
          </w:p>
          <w:p w14:paraId="4F219138" w14:textId="77777777" w:rsidR="0030701C" w:rsidRDefault="00A81E55" w:rsidP="0030701C">
            <w:pPr>
              <w:spacing w:line="300" w:lineRule="exact"/>
              <w:rPr>
                <w:rFonts w:ascii="メイリオ" w:eastAsia="メイリオ" w:hAnsi="メイリオ" w:cs="メイリオ"/>
                <w:b/>
                <w:bCs/>
                <w:sz w:val="22"/>
                <w:szCs w:val="22"/>
                <w:lang w:eastAsia="zh-TW"/>
              </w:rPr>
            </w:pPr>
            <w:r>
              <w:rPr>
                <w:rFonts w:ascii="メイリオ" w:eastAsia="メイリオ" w:hAnsi="メイリオ" w:cs="メイリオ" w:hint="eastAsia"/>
                <w:b/>
                <w:bCs/>
                <w:sz w:val="22"/>
                <w:szCs w:val="22"/>
                <w:lang w:eastAsia="zh-TW"/>
              </w:rPr>
              <w:t>施設長</w:t>
            </w:r>
          </w:p>
          <w:p w14:paraId="387E9093" w14:textId="55CCE7BC" w:rsidR="0030701C" w:rsidRDefault="0030701C" w:rsidP="0030701C">
            <w:pPr>
              <w:spacing w:line="300" w:lineRule="exact"/>
              <w:rPr>
                <w:rFonts w:ascii="メイリオ" w:eastAsia="メイリオ" w:hAnsi="メイリオ" w:cs="メイリオ"/>
                <w:b/>
                <w:bCs/>
                <w:sz w:val="22"/>
                <w:szCs w:val="22"/>
                <w:lang w:eastAsia="zh-TW"/>
              </w:rPr>
            </w:pPr>
            <w:r w:rsidRPr="0030701C">
              <w:rPr>
                <w:rFonts w:ascii="メイリオ" w:eastAsia="メイリオ" w:hAnsi="メイリオ" w:cs="メイリオ" w:hint="eastAsia"/>
                <w:b/>
                <w:bCs/>
                <w:sz w:val="22"/>
                <w:szCs w:val="22"/>
                <w:lang w:eastAsia="zh-TW"/>
              </w:rPr>
              <w:t>施設責任者</w:t>
            </w:r>
          </w:p>
          <w:p w14:paraId="432884B9" w14:textId="77777777" w:rsidR="0030701C" w:rsidRDefault="0030701C" w:rsidP="0030701C">
            <w:pPr>
              <w:spacing w:line="300" w:lineRule="exact"/>
              <w:rPr>
                <w:rFonts w:ascii="メイリオ" w:eastAsia="メイリオ" w:hAnsi="メイリオ" w:cs="メイリオ"/>
                <w:b/>
                <w:bCs/>
                <w:sz w:val="22"/>
                <w:szCs w:val="22"/>
              </w:rPr>
            </w:pPr>
            <w:r w:rsidRPr="0030701C">
              <w:rPr>
                <w:rFonts w:ascii="メイリオ" w:eastAsia="メイリオ" w:hAnsi="メイリオ" w:cs="メイリオ" w:hint="eastAsia"/>
                <w:b/>
                <w:bCs/>
                <w:sz w:val="22"/>
                <w:szCs w:val="22"/>
              </w:rPr>
              <w:t>業務推進リーダー</w:t>
            </w:r>
          </w:p>
          <w:p w14:paraId="3EC820F1" w14:textId="04787EF5" w:rsidR="003925DC" w:rsidRDefault="0030701C" w:rsidP="0030701C">
            <w:pPr>
              <w:spacing w:line="300" w:lineRule="exact"/>
              <w:rPr>
                <w:rFonts w:ascii="メイリオ" w:eastAsia="メイリオ" w:hAnsi="メイリオ" w:cs="メイリオ"/>
                <w:b/>
                <w:bCs/>
                <w:sz w:val="22"/>
                <w:szCs w:val="22"/>
              </w:rPr>
            </w:pPr>
            <w:r w:rsidRPr="0030701C">
              <w:rPr>
                <w:rFonts w:ascii="メイリオ" w:eastAsia="メイリオ" w:hAnsi="メイリオ" w:cs="メイリオ" w:hint="eastAsia"/>
                <w:b/>
                <w:bCs/>
                <w:sz w:val="22"/>
                <w:szCs w:val="22"/>
              </w:rPr>
              <w:t>総務部門</w:t>
            </w:r>
            <w:r>
              <w:rPr>
                <w:rFonts w:ascii="メイリオ" w:eastAsia="メイリオ" w:hAnsi="メイリオ" w:cs="メイリオ" w:hint="eastAsia"/>
                <w:b/>
                <w:bCs/>
                <w:sz w:val="22"/>
                <w:szCs w:val="22"/>
              </w:rPr>
              <w:t>責任者</w:t>
            </w:r>
            <w:bookmarkEnd w:id="0"/>
          </w:p>
        </w:tc>
        <w:tc>
          <w:tcPr>
            <w:tcW w:w="2357" w:type="dxa"/>
            <w:tcBorders>
              <w:top w:val="single" w:sz="6" w:space="0" w:color="auto"/>
              <w:left w:val="single" w:sz="4" w:space="0" w:color="080000"/>
              <w:bottom w:val="single" w:sz="6" w:space="0" w:color="auto"/>
              <w:right w:val="single" w:sz="6" w:space="0" w:color="auto"/>
            </w:tcBorders>
            <w:vAlign w:val="center"/>
          </w:tcPr>
          <w:p w14:paraId="1EA49658" w14:textId="0738337D" w:rsidR="003925DC" w:rsidRDefault="00A81E55">
            <w:pPr>
              <w:spacing w:line="300" w:lineRule="exact"/>
              <w:ind w:firstLineChars="200" w:firstLine="440"/>
              <w:rPr>
                <w:rFonts w:ascii="メイリオ" w:eastAsia="メイリオ" w:hAnsi="メイリオ" w:cs="メイリオ"/>
                <w:b/>
                <w:bCs/>
                <w:sz w:val="22"/>
                <w:szCs w:val="22"/>
              </w:rPr>
            </w:pPr>
            <w:r>
              <w:rPr>
                <w:rFonts w:ascii="メイリオ" w:eastAsia="メイリオ" w:hAnsi="メイリオ" w:cs="メイリオ" w:hint="eastAsia"/>
                <w:b/>
                <w:bCs/>
                <w:sz w:val="22"/>
                <w:szCs w:val="22"/>
              </w:rPr>
              <w:t xml:space="preserve">　</w:t>
            </w:r>
            <w:r w:rsidR="00C61A73">
              <w:rPr>
                <w:rFonts w:ascii="メイリオ" w:eastAsia="メイリオ" w:hAnsi="メイリオ" w:cs="メイリオ" w:hint="eastAsia"/>
                <w:b/>
                <w:bCs/>
                <w:sz w:val="22"/>
                <w:szCs w:val="22"/>
              </w:rPr>
              <w:t>３</w:t>
            </w:r>
            <w:r>
              <w:rPr>
                <w:rFonts w:ascii="メイリオ" w:eastAsia="メイリオ" w:hAnsi="メイリオ" w:cs="メイリオ" w:hint="eastAsia"/>
                <w:b/>
                <w:bCs/>
                <w:sz w:val="22"/>
                <w:szCs w:val="22"/>
              </w:rPr>
              <w:t>０名</w:t>
            </w:r>
          </w:p>
          <w:p w14:paraId="2B286AD0" w14:textId="77777777" w:rsidR="003925DC" w:rsidRDefault="00A81E55">
            <w:pPr>
              <w:spacing w:line="300" w:lineRule="exact"/>
              <w:rPr>
                <w:rFonts w:ascii="メイリオ" w:eastAsia="メイリオ" w:hAnsi="メイリオ" w:cs="メイリオ"/>
                <w:b/>
                <w:bCs/>
                <w:sz w:val="22"/>
                <w:szCs w:val="22"/>
              </w:rPr>
            </w:pPr>
            <w:r>
              <w:rPr>
                <w:rFonts w:ascii="メイリオ" w:eastAsia="メイリオ" w:hAnsi="メイリオ" w:cs="メイリオ" w:hint="eastAsia"/>
                <w:b/>
                <w:bCs/>
                <w:sz w:val="22"/>
                <w:szCs w:val="22"/>
              </w:rPr>
              <w:t>（定員になり次第</w:t>
            </w:r>
          </w:p>
          <w:p w14:paraId="489673EC" w14:textId="77777777" w:rsidR="003925DC" w:rsidRDefault="00A81E55">
            <w:pPr>
              <w:spacing w:line="300" w:lineRule="exact"/>
              <w:rPr>
                <w:rFonts w:ascii="メイリオ" w:eastAsia="メイリオ" w:hAnsi="メイリオ" w:cs="メイリオ"/>
                <w:b/>
                <w:bCs/>
                <w:sz w:val="22"/>
                <w:szCs w:val="22"/>
              </w:rPr>
            </w:pPr>
            <w:r>
              <w:rPr>
                <w:rFonts w:ascii="メイリオ" w:eastAsia="メイリオ" w:hAnsi="メイリオ" w:cs="メイリオ" w:hint="eastAsia"/>
                <w:b/>
                <w:bCs/>
                <w:sz w:val="22"/>
                <w:szCs w:val="22"/>
              </w:rPr>
              <w:t>締め切ります）</w:t>
            </w:r>
          </w:p>
        </w:tc>
      </w:tr>
    </w:tbl>
    <w:p w14:paraId="3C0F16E6" w14:textId="29CBA41C" w:rsidR="00141D40" w:rsidRDefault="00141D40">
      <w:pPr>
        <w:rPr>
          <w:sz w:val="16"/>
          <w:szCs w:val="16"/>
        </w:rPr>
      </w:pPr>
      <w:r>
        <w:rPr>
          <w:noProof/>
        </w:rPr>
        <mc:AlternateContent>
          <mc:Choice Requires="wps">
            <w:drawing>
              <wp:anchor distT="0" distB="0" distL="114300" distR="114300" simplePos="0" relativeHeight="251659776" behindDoc="0" locked="0" layoutInCell="1" allowOverlap="1" wp14:anchorId="072FD372" wp14:editId="0BA34DCF">
                <wp:simplePos x="0" y="0"/>
                <wp:positionH relativeFrom="margin">
                  <wp:align>left</wp:align>
                </wp:positionH>
                <wp:positionV relativeFrom="paragraph">
                  <wp:posOffset>3174365</wp:posOffset>
                </wp:positionV>
                <wp:extent cx="6646545" cy="1301750"/>
                <wp:effectExtent l="0" t="0" r="20955" b="12700"/>
                <wp:wrapNone/>
                <wp:docPr id="2" name="図形選択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1301750"/>
                        </a:xfrm>
                        <a:prstGeom prst="roundRect">
                          <a:avLst>
                            <a:gd name="adj" fmla="val 16667"/>
                          </a:avLst>
                        </a:prstGeom>
                        <a:gradFill>
                          <a:gsLst>
                            <a:gs pos="0">
                              <a:schemeClr val="accent5">
                                <a:lumMod val="40000"/>
                                <a:lumOff val="60000"/>
                              </a:schemeClr>
                            </a:gs>
                            <a:gs pos="53000">
                              <a:srgbClr val="00B0F0">
                                <a:gamma/>
                                <a:tint val="0"/>
                                <a:invGamma/>
                              </a:srgbClr>
                            </a:gs>
                            <a:gs pos="100000">
                              <a:schemeClr val="accent5">
                                <a:lumMod val="40000"/>
                                <a:lumOff val="60000"/>
                              </a:schemeClr>
                            </a:gs>
                          </a:gsLst>
                          <a:lin ang="0" scaled="1"/>
                        </a:gradFill>
                        <a:ln w="3175" cmpd="sng">
                          <a:solidFill>
                            <a:srgbClr val="000000"/>
                          </a:solidFill>
                          <a:round/>
                          <a:headEnd/>
                          <a:tailEnd/>
                        </a:ln>
                      </wps:spPr>
                      <wps:txbx>
                        <w:txbxContent>
                          <w:p w14:paraId="15629312" w14:textId="77777777" w:rsidR="00B668FD" w:rsidRDefault="006966C4" w:rsidP="00C96CE5">
                            <w:pPr>
                              <w:spacing w:line="460" w:lineRule="exact"/>
                              <w:ind w:firstLineChars="200" w:firstLine="723"/>
                              <w:rPr>
                                <w:rFonts w:ascii="HG丸ｺﾞｼｯｸM-PRO" w:eastAsia="HG丸ｺﾞｼｯｸM-PRO" w:hAnsi="HG丸ｺﾞｼｯｸM-PRO" w:cs="HGP創英角ｺﾞｼｯｸUB"/>
                                <w:b/>
                                <w:bCs/>
                                <w:color w:val="FF0000"/>
                                <w:sz w:val="36"/>
                                <w:szCs w:val="36"/>
                              </w:rPr>
                            </w:pPr>
                            <w:r w:rsidRPr="00124100">
                              <w:rPr>
                                <w:rFonts w:ascii="HG丸ｺﾞｼｯｸM-PRO" w:eastAsia="HG丸ｺﾞｼｯｸM-PRO" w:hAnsi="HG丸ｺﾞｼｯｸM-PRO" w:cs="HGP創英角ｺﾞｼｯｸUB" w:hint="eastAsia"/>
                                <w:b/>
                                <w:bCs/>
                                <w:color w:val="FF0000"/>
                                <w:sz w:val="36"/>
                                <w:szCs w:val="36"/>
                              </w:rPr>
                              <w:t>結果を変えるためには</w:t>
                            </w:r>
                            <w:r w:rsidR="00B668FD">
                              <w:rPr>
                                <w:rFonts w:ascii="HG丸ｺﾞｼｯｸM-PRO" w:eastAsia="HG丸ｺﾞｼｯｸM-PRO" w:hAnsi="HG丸ｺﾞｼｯｸM-PRO" w:cs="HGP創英角ｺﾞｼｯｸUB" w:hint="eastAsia"/>
                                <w:b/>
                                <w:bCs/>
                                <w:color w:val="FF0000"/>
                                <w:sz w:val="36"/>
                                <w:szCs w:val="36"/>
                              </w:rPr>
                              <w:t>行動をすることが重要です！</w:t>
                            </w:r>
                          </w:p>
                          <w:p w14:paraId="58DDF584" w14:textId="13BBCE07" w:rsidR="006966C4" w:rsidRPr="00124100" w:rsidRDefault="00B668FD" w:rsidP="006966C4">
                            <w:pPr>
                              <w:spacing w:line="460" w:lineRule="exact"/>
                              <w:ind w:firstLineChars="100" w:firstLine="361"/>
                              <w:rPr>
                                <w:rFonts w:ascii="HGP創英角ｺﾞｼｯｸUB" w:eastAsia="HGP創英角ｺﾞｼｯｸUB" w:hAnsi="HGP創英角ｺﾞｼｯｸUB" w:cs="HGP創英角ｺﾞｼｯｸUB"/>
                                <w:b/>
                                <w:bCs/>
                                <w:color w:val="FF0000"/>
                                <w:sz w:val="32"/>
                                <w:szCs w:val="36"/>
                              </w:rPr>
                            </w:pPr>
                            <w:r>
                              <w:rPr>
                                <w:rFonts w:ascii="HG丸ｺﾞｼｯｸM-PRO" w:eastAsia="HG丸ｺﾞｼｯｸM-PRO" w:hAnsi="HG丸ｺﾞｼｯｸM-PRO" w:cs="HGP創英角ｺﾞｼｯｸUB" w:hint="eastAsia"/>
                                <w:b/>
                                <w:bCs/>
                                <w:color w:val="FF0000"/>
                                <w:sz w:val="36"/>
                                <w:szCs w:val="36"/>
                              </w:rPr>
                              <w:t>行動は</w:t>
                            </w:r>
                            <w:r w:rsidR="00722BED">
                              <w:rPr>
                                <w:rFonts w:ascii="HG丸ｺﾞｼｯｸM-PRO" w:eastAsia="HG丸ｺﾞｼｯｸM-PRO" w:hAnsi="HG丸ｺﾞｼｯｸM-PRO" w:cs="HGP創英角ｺﾞｼｯｸUB" w:hint="eastAsia"/>
                                <w:b/>
                                <w:bCs/>
                                <w:color w:val="FF0000"/>
                                <w:sz w:val="36"/>
                                <w:szCs w:val="36"/>
                              </w:rPr>
                              <w:t>【</w:t>
                            </w:r>
                            <w:r w:rsidR="006966C4" w:rsidRPr="00124100">
                              <w:rPr>
                                <w:rFonts w:ascii="HG丸ｺﾞｼｯｸM-PRO" w:eastAsia="HG丸ｺﾞｼｯｸM-PRO" w:hAnsi="HG丸ｺﾞｼｯｸM-PRO" w:cs="HGP創英角ｺﾞｼｯｸUB" w:hint="eastAsia"/>
                                <w:b/>
                                <w:bCs/>
                                <w:color w:val="FF0000"/>
                                <w:sz w:val="36"/>
                                <w:szCs w:val="36"/>
                              </w:rPr>
                              <w:t>一歩</w:t>
                            </w:r>
                            <w:r w:rsidR="00722BED">
                              <w:rPr>
                                <w:rFonts w:ascii="HG丸ｺﾞｼｯｸM-PRO" w:eastAsia="HG丸ｺﾞｼｯｸM-PRO" w:hAnsi="HG丸ｺﾞｼｯｸM-PRO" w:cs="HGP創英角ｺﾞｼｯｸUB" w:hint="eastAsia"/>
                                <w:b/>
                                <w:bCs/>
                                <w:color w:val="FF0000"/>
                                <w:sz w:val="36"/>
                                <w:szCs w:val="36"/>
                              </w:rPr>
                              <w:t>】</w:t>
                            </w:r>
                            <w:r w:rsidR="006966C4" w:rsidRPr="00124100">
                              <w:rPr>
                                <w:rFonts w:ascii="HG丸ｺﾞｼｯｸM-PRO" w:eastAsia="HG丸ｺﾞｼｯｸM-PRO" w:hAnsi="HG丸ｺﾞｼｯｸM-PRO" w:cs="HGP創英角ｺﾞｼｯｸUB" w:hint="eastAsia"/>
                                <w:b/>
                                <w:bCs/>
                                <w:color w:val="FF0000"/>
                                <w:sz w:val="36"/>
                                <w:szCs w:val="36"/>
                              </w:rPr>
                              <w:t>を踏み出すことです。</w:t>
                            </w:r>
                          </w:p>
                          <w:p w14:paraId="0E0D0D5D" w14:textId="77777777" w:rsidR="00C96CE5" w:rsidRDefault="00722BED" w:rsidP="00C96CE5">
                            <w:pPr>
                              <w:spacing w:line="460" w:lineRule="exact"/>
                              <w:ind w:firstLineChars="200" w:firstLine="723"/>
                              <w:rPr>
                                <w:rFonts w:ascii="HG丸ｺﾞｼｯｸM-PRO" w:eastAsia="HG丸ｺﾞｼｯｸM-PRO" w:hAnsi="HG丸ｺﾞｼｯｸM-PRO" w:cs="HGP創英角ｺﾞｼｯｸUB"/>
                                <w:b/>
                                <w:bCs/>
                                <w:color w:val="FF0000"/>
                                <w:sz w:val="36"/>
                                <w:szCs w:val="36"/>
                              </w:rPr>
                            </w:pPr>
                            <w:r>
                              <w:rPr>
                                <w:rFonts w:ascii="HG丸ｺﾞｼｯｸM-PRO" w:eastAsia="HG丸ｺﾞｼｯｸM-PRO" w:hAnsi="HG丸ｺﾞｼｯｸM-PRO" w:cs="HGP創英角ｺﾞｼｯｸUB" w:hint="eastAsia"/>
                                <w:b/>
                                <w:bCs/>
                                <w:color w:val="FF0000"/>
                                <w:sz w:val="36"/>
                                <w:szCs w:val="36"/>
                              </w:rPr>
                              <w:t>この研修は【</w:t>
                            </w:r>
                            <w:r w:rsidR="006966C4" w:rsidRPr="00124100">
                              <w:rPr>
                                <w:rFonts w:ascii="HG丸ｺﾞｼｯｸM-PRO" w:eastAsia="HG丸ｺﾞｼｯｸM-PRO" w:hAnsi="HG丸ｺﾞｼｯｸM-PRO" w:cs="HGP創英角ｺﾞｼｯｸUB" w:hint="eastAsia"/>
                                <w:b/>
                                <w:bCs/>
                                <w:color w:val="FF0000"/>
                                <w:sz w:val="36"/>
                                <w:szCs w:val="36"/>
                              </w:rPr>
                              <w:t>一歩</w:t>
                            </w:r>
                            <w:r>
                              <w:rPr>
                                <w:rFonts w:ascii="HG丸ｺﾞｼｯｸM-PRO" w:eastAsia="HG丸ｺﾞｼｯｸM-PRO" w:hAnsi="HG丸ｺﾞｼｯｸM-PRO" w:cs="HGP創英角ｺﾞｼｯｸUB" w:hint="eastAsia"/>
                                <w:b/>
                                <w:bCs/>
                                <w:color w:val="FF0000"/>
                                <w:sz w:val="36"/>
                                <w:szCs w:val="36"/>
                              </w:rPr>
                              <w:t>】</w:t>
                            </w:r>
                            <w:r w:rsidR="006966C4" w:rsidRPr="00124100">
                              <w:rPr>
                                <w:rFonts w:ascii="HG丸ｺﾞｼｯｸM-PRO" w:eastAsia="HG丸ｺﾞｼｯｸM-PRO" w:hAnsi="HG丸ｺﾞｼｯｸM-PRO" w:cs="HGP創英角ｺﾞｼｯｸUB" w:hint="eastAsia"/>
                                <w:b/>
                                <w:bCs/>
                                <w:color w:val="FF0000"/>
                                <w:sz w:val="36"/>
                                <w:szCs w:val="36"/>
                              </w:rPr>
                              <w:t>を踏み出す</w:t>
                            </w:r>
                            <w:r w:rsidR="0030701C" w:rsidRPr="00124100">
                              <w:rPr>
                                <w:rFonts w:ascii="HG丸ｺﾞｼｯｸM-PRO" w:eastAsia="HG丸ｺﾞｼｯｸM-PRO" w:hAnsi="HG丸ｺﾞｼｯｸM-PRO" w:cs="HGP創英角ｺﾞｼｯｸUB" w:hint="eastAsia"/>
                                <w:b/>
                                <w:bCs/>
                                <w:color w:val="FF0000"/>
                                <w:sz w:val="36"/>
                                <w:szCs w:val="36"/>
                              </w:rPr>
                              <w:t>ヒントや</w:t>
                            </w:r>
                            <w:r w:rsidR="00C96CE5">
                              <w:rPr>
                                <w:rFonts w:ascii="HG丸ｺﾞｼｯｸM-PRO" w:eastAsia="HG丸ｺﾞｼｯｸM-PRO" w:hAnsi="HG丸ｺﾞｼｯｸM-PRO" w:cs="HGP創英角ｺﾞｼｯｸUB" w:hint="eastAsia"/>
                                <w:b/>
                                <w:bCs/>
                                <w:color w:val="FF0000"/>
                                <w:sz w:val="36"/>
                                <w:szCs w:val="36"/>
                              </w:rPr>
                              <w:t>、</w:t>
                            </w:r>
                            <w:r w:rsidR="0030701C" w:rsidRPr="00124100">
                              <w:rPr>
                                <w:rFonts w:ascii="HG丸ｺﾞｼｯｸM-PRO" w:eastAsia="HG丸ｺﾞｼｯｸM-PRO" w:hAnsi="HG丸ｺﾞｼｯｸM-PRO" w:cs="HGP創英角ｺﾞｼｯｸUB" w:hint="eastAsia"/>
                                <w:b/>
                                <w:bCs/>
                                <w:color w:val="FF0000"/>
                                <w:sz w:val="36"/>
                                <w:szCs w:val="36"/>
                              </w:rPr>
                              <w:t>ノウハウを習得</w:t>
                            </w:r>
                          </w:p>
                          <w:p w14:paraId="7C1286C4" w14:textId="25C664BB" w:rsidR="0030701C" w:rsidRPr="00124100" w:rsidRDefault="0030701C" w:rsidP="00C96CE5">
                            <w:pPr>
                              <w:spacing w:line="460" w:lineRule="exact"/>
                              <w:ind w:firstLineChars="100" w:firstLine="361"/>
                              <w:rPr>
                                <w:rFonts w:ascii="HG丸ｺﾞｼｯｸM-PRO" w:eastAsia="HG丸ｺﾞｼｯｸM-PRO" w:hAnsi="HG丸ｺﾞｼｯｸM-PRO" w:cs="HGP創英角ｺﾞｼｯｸUB"/>
                                <w:b/>
                                <w:bCs/>
                                <w:color w:val="FF0000"/>
                                <w:sz w:val="36"/>
                                <w:szCs w:val="36"/>
                              </w:rPr>
                            </w:pPr>
                            <w:r w:rsidRPr="00124100">
                              <w:rPr>
                                <w:rFonts w:ascii="HG丸ｺﾞｼｯｸM-PRO" w:eastAsia="HG丸ｺﾞｼｯｸM-PRO" w:hAnsi="HG丸ｺﾞｼｯｸM-PRO" w:cs="HGP創英角ｺﾞｼｯｸUB" w:hint="eastAsia"/>
                                <w:b/>
                                <w:bCs/>
                                <w:color w:val="FF0000"/>
                                <w:sz w:val="36"/>
                                <w:szCs w:val="36"/>
                              </w:rPr>
                              <w:t>する</w:t>
                            </w:r>
                            <w:r w:rsidR="00A81E55" w:rsidRPr="00124100">
                              <w:rPr>
                                <w:rFonts w:ascii="HG丸ｺﾞｼｯｸM-PRO" w:eastAsia="HG丸ｺﾞｼｯｸM-PRO" w:hAnsi="HG丸ｺﾞｼｯｸM-PRO" w:cs="HGP創英角ｺﾞｼｯｸUB" w:hint="eastAsia"/>
                                <w:b/>
                                <w:bCs/>
                                <w:color w:val="FF0000"/>
                                <w:sz w:val="36"/>
                                <w:szCs w:val="36"/>
                              </w:rPr>
                              <w:t>ための</w:t>
                            </w:r>
                            <w:r w:rsidRPr="00124100">
                              <w:rPr>
                                <w:rFonts w:ascii="HG丸ｺﾞｼｯｸM-PRO" w:eastAsia="HG丸ｺﾞｼｯｸM-PRO" w:hAnsi="HG丸ｺﾞｼｯｸM-PRO" w:cs="HGP創英角ｺﾞｼｯｸUB" w:hint="eastAsia"/>
                                <w:b/>
                                <w:bCs/>
                                <w:color w:val="FF0000"/>
                                <w:sz w:val="36"/>
                                <w:szCs w:val="36"/>
                              </w:rPr>
                              <w:t>研修です！</w:t>
                            </w:r>
                          </w:p>
                          <w:p w14:paraId="2686E3D2" w14:textId="77777777" w:rsidR="006966C4" w:rsidRPr="00124100" w:rsidRDefault="006966C4">
                            <w:pPr>
                              <w:rPr>
                                <w:color w:val="FF0000"/>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FD372" id="図形選択 8" o:spid="_x0000_s1030" style="position:absolute;left:0;text-align:left;margin-left:0;margin-top:249.95pt;width:523.35pt;height:10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" fillcolor="#bdd6ee [1304]" strokeweight=".25pt">
                <v:fill angle="90" focus="53%" type="gradient"/>
                <v:textbox inset="0,.7pt,0,.7pt">
                  <w:txbxContent>
                    <w:p w14:paraId="15629312" w14:textId="77777777" w:rsidR="00B668FD" w:rsidRDefault="006966C4" w:rsidP="00C96CE5">
                      <w:pPr>
                        <w:spacing w:line="460" w:lineRule="exact"/>
                        <w:ind w:firstLineChars="200" w:firstLine="723"/>
                        <w:rPr>
                          <w:rFonts w:ascii="HG丸ｺﾞｼｯｸM-PRO" w:eastAsia="HG丸ｺﾞｼｯｸM-PRO" w:hAnsi="HG丸ｺﾞｼｯｸM-PRO" w:cs="HGP創英角ｺﾞｼｯｸUB"/>
                          <w:b/>
                          <w:bCs/>
                          <w:color w:val="FF0000"/>
                          <w:sz w:val="36"/>
                          <w:szCs w:val="36"/>
                        </w:rPr>
                      </w:pPr>
                      <w:r w:rsidRPr="00124100">
                        <w:rPr>
                          <w:rFonts w:ascii="HG丸ｺﾞｼｯｸM-PRO" w:eastAsia="HG丸ｺﾞｼｯｸM-PRO" w:hAnsi="HG丸ｺﾞｼｯｸM-PRO" w:cs="HGP創英角ｺﾞｼｯｸUB" w:hint="eastAsia"/>
                          <w:b/>
                          <w:bCs/>
                          <w:color w:val="FF0000"/>
                          <w:sz w:val="36"/>
                          <w:szCs w:val="36"/>
                        </w:rPr>
                        <w:t>結果を変えるためには</w:t>
                      </w:r>
                      <w:r w:rsidR="00B668FD">
                        <w:rPr>
                          <w:rFonts w:ascii="HG丸ｺﾞｼｯｸM-PRO" w:eastAsia="HG丸ｺﾞｼｯｸM-PRO" w:hAnsi="HG丸ｺﾞｼｯｸM-PRO" w:cs="HGP創英角ｺﾞｼｯｸUB" w:hint="eastAsia"/>
                          <w:b/>
                          <w:bCs/>
                          <w:color w:val="FF0000"/>
                          <w:sz w:val="36"/>
                          <w:szCs w:val="36"/>
                        </w:rPr>
                        <w:t>行動をすることが重要です！</w:t>
                      </w:r>
                    </w:p>
                    <w:p w14:paraId="58DDF584" w14:textId="13BBCE07" w:rsidR="006966C4" w:rsidRPr="00124100" w:rsidRDefault="00B668FD" w:rsidP="006966C4">
                      <w:pPr>
                        <w:spacing w:line="460" w:lineRule="exact"/>
                        <w:ind w:firstLineChars="100" w:firstLine="361"/>
                        <w:rPr>
                          <w:rFonts w:ascii="HGP創英角ｺﾞｼｯｸUB" w:eastAsia="HGP創英角ｺﾞｼｯｸUB" w:hAnsi="HGP創英角ｺﾞｼｯｸUB" w:cs="HGP創英角ｺﾞｼｯｸUB"/>
                          <w:b/>
                          <w:bCs/>
                          <w:color w:val="FF0000"/>
                          <w:sz w:val="32"/>
                          <w:szCs w:val="36"/>
                        </w:rPr>
                      </w:pPr>
                      <w:r>
                        <w:rPr>
                          <w:rFonts w:ascii="HG丸ｺﾞｼｯｸM-PRO" w:eastAsia="HG丸ｺﾞｼｯｸM-PRO" w:hAnsi="HG丸ｺﾞｼｯｸM-PRO" w:cs="HGP創英角ｺﾞｼｯｸUB" w:hint="eastAsia"/>
                          <w:b/>
                          <w:bCs/>
                          <w:color w:val="FF0000"/>
                          <w:sz w:val="36"/>
                          <w:szCs w:val="36"/>
                        </w:rPr>
                        <w:t>行動は</w:t>
                      </w:r>
                      <w:r w:rsidR="00722BED">
                        <w:rPr>
                          <w:rFonts w:ascii="HG丸ｺﾞｼｯｸM-PRO" w:eastAsia="HG丸ｺﾞｼｯｸM-PRO" w:hAnsi="HG丸ｺﾞｼｯｸM-PRO" w:cs="HGP創英角ｺﾞｼｯｸUB" w:hint="eastAsia"/>
                          <w:b/>
                          <w:bCs/>
                          <w:color w:val="FF0000"/>
                          <w:sz w:val="36"/>
                          <w:szCs w:val="36"/>
                        </w:rPr>
                        <w:t>【</w:t>
                      </w:r>
                      <w:r w:rsidR="006966C4" w:rsidRPr="00124100">
                        <w:rPr>
                          <w:rFonts w:ascii="HG丸ｺﾞｼｯｸM-PRO" w:eastAsia="HG丸ｺﾞｼｯｸM-PRO" w:hAnsi="HG丸ｺﾞｼｯｸM-PRO" w:cs="HGP創英角ｺﾞｼｯｸUB" w:hint="eastAsia"/>
                          <w:b/>
                          <w:bCs/>
                          <w:color w:val="FF0000"/>
                          <w:sz w:val="36"/>
                          <w:szCs w:val="36"/>
                        </w:rPr>
                        <w:t>一歩</w:t>
                      </w:r>
                      <w:r w:rsidR="00722BED">
                        <w:rPr>
                          <w:rFonts w:ascii="HG丸ｺﾞｼｯｸM-PRO" w:eastAsia="HG丸ｺﾞｼｯｸM-PRO" w:hAnsi="HG丸ｺﾞｼｯｸM-PRO" w:cs="HGP創英角ｺﾞｼｯｸUB" w:hint="eastAsia"/>
                          <w:b/>
                          <w:bCs/>
                          <w:color w:val="FF0000"/>
                          <w:sz w:val="36"/>
                          <w:szCs w:val="36"/>
                        </w:rPr>
                        <w:t>】</w:t>
                      </w:r>
                      <w:r w:rsidR="006966C4" w:rsidRPr="00124100">
                        <w:rPr>
                          <w:rFonts w:ascii="HG丸ｺﾞｼｯｸM-PRO" w:eastAsia="HG丸ｺﾞｼｯｸM-PRO" w:hAnsi="HG丸ｺﾞｼｯｸM-PRO" w:cs="HGP創英角ｺﾞｼｯｸUB" w:hint="eastAsia"/>
                          <w:b/>
                          <w:bCs/>
                          <w:color w:val="FF0000"/>
                          <w:sz w:val="36"/>
                          <w:szCs w:val="36"/>
                        </w:rPr>
                        <w:t>を踏み出すことです。</w:t>
                      </w:r>
                    </w:p>
                    <w:p w14:paraId="0E0D0D5D" w14:textId="77777777" w:rsidR="00C96CE5" w:rsidRDefault="00722BED" w:rsidP="00C96CE5">
                      <w:pPr>
                        <w:spacing w:line="460" w:lineRule="exact"/>
                        <w:ind w:firstLineChars="200" w:firstLine="723"/>
                        <w:rPr>
                          <w:rFonts w:ascii="HG丸ｺﾞｼｯｸM-PRO" w:eastAsia="HG丸ｺﾞｼｯｸM-PRO" w:hAnsi="HG丸ｺﾞｼｯｸM-PRO" w:cs="HGP創英角ｺﾞｼｯｸUB"/>
                          <w:b/>
                          <w:bCs/>
                          <w:color w:val="FF0000"/>
                          <w:sz w:val="36"/>
                          <w:szCs w:val="36"/>
                        </w:rPr>
                      </w:pPr>
                      <w:r>
                        <w:rPr>
                          <w:rFonts w:ascii="HG丸ｺﾞｼｯｸM-PRO" w:eastAsia="HG丸ｺﾞｼｯｸM-PRO" w:hAnsi="HG丸ｺﾞｼｯｸM-PRO" w:cs="HGP創英角ｺﾞｼｯｸUB" w:hint="eastAsia"/>
                          <w:b/>
                          <w:bCs/>
                          <w:color w:val="FF0000"/>
                          <w:sz w:val="36"/>
                          <w:szCs w:val="36"/>
                        </w:rPr>
                        <w:t>この研修は【</w:t>
                      </w:r>
                      <w:r w:rsidR="006966C4" w:rsidRPr="00124100">
                        <w:rPr>
                          <w:rFonts w:ascii="HG丸ｺﾞｼｯｸM-PRO" w:eastAsia="HG丸ｺﾞｼｯｸM-PRO" w:hAnsi="HG丸ｺﾞｼｯｸM-PRO" w:cs="HGP創英角ｺﾞｼｯｸUB" w:hint="eastAsia"/>
                          <w:b/>
                          <w:bCs/>
                          <w:color w:val="FF0000"/>
                          <w:sz w:val="36"/>
                          <w:szCs w:val="36"/>
                        </w:rPr>
                        <w:t>一歩</w:t>
                      </w:r>
                      <w:r>
                        <w:rPr>
                          <w:rFonts w:ascii="HG丸ｺﾞｼｯｸM-PRO" w:eastAsia="HG丸ｺﾞｼｯｸM-PRO" w:hAnsi="HG丸ｺﾞｼｯｸM-PRO" w:cs="HGP創英角ｺﾞｼｯｸUB" w:hint="eastAsia"/>
                          <w:b/>
                          <w:bCs/>
                          <w:color w:val="FF0000"/>
                          <w:sz w:val="36"/>
                          <w:szCs w:val="36"/>
                        </w:rPr>
                        <w:t>】</w:t>
                      </w:r>
                      <w:r w:rsidR="006966C4" w:rsidRPr="00124100">
                        <w:rPr>
                          <w:rFonts w:ascii="HG丸ｺﾞｼｯｸM-PRO" w:eastAsia="HG丸ｺﾞｼｯｸM-PRO" w:hAnsi="HG丸ｺﾞｼｯｸM-PRO" w:cs="HGP創英角ｺﾞｼｯｸUB" w:hint="eastAsia"/>
                          <w:b/>
                          <w:bCs/>
                          <w:color w:val="FF0000"/>
                          <w:sz w:val="36"/>
                          <w:szCs w:val="36"/>
                        </w:rPr>
                        <w:t>を踏み出す</w:t>
                      </w:r>
                      <w:r w:rsidR="0030701C" w:rsidRPr="00124100">
                        <w:rPr>
                          <w:rFonts w:ascii="HG丸ｺﾞｼｯｸM-PRO" w:eastAsia="HG丸ｺﾞｼｯｸM-PRO" w:hAnsi="HG丸ｺﾞｼｯｸM-PRO" w:cs="HGP創英角ｺﾞｼｯｸUB" w:hint="eastAsia"/>
                          <w:b/>
                          <w:bCs/>
                          <w:color w:val="FF0000"/>
                          <w:sz w:val="36"/>
                          <w:szCs w:val="36"/>
                        </w:rPr>
                        <w:t>ヒントや</w:t>
                      </w:r>
                      <w:r w:rsidR="00C96CE5">
                        <w:rPr>
                          <w:rFonts w:ascii="HG丸ｺﾞｼｯｸM-PRO" w:eastAsia="HG丸ｺﾞｼｯｸM-PRO" w:hAnsi="HG丸ｺﾞｼｯｸM-PRO" w:cs="HGP創英角ｺﾞｼｯｸUB" w:hint="eastAsia"/>
                          <w:b/>
                          <w:bCs/>
                          <w:color w:val="FF0000"/>
                          <w:sz w:val="36"/>
                          <w:szCs w:val="36"/>
                        </w:rPr>
                        <w:t>、</w:t>
                      </w:r>
                      <w:r w:rsidR="0030701C" w:rsidRPr="00124100">
                        <w:rPr>
                          <w:rFonts w:ascii="HG丸ｺﾞｼｯｸM-PRO" w:eastAsia="HG丸ｺﾞｼｯｸM-PRO" w:hAnsi="HG丸ｺﾞｼｯｸM-PRO" w:cs="HGP創英角ｺﾞｼｯｸUB" w:hint="eastAsia"/>
                          <w:b/>
                          <w:bCs/>
                          <w:color w:val="FF0000"/>
                          <w:sz w:val="36"/>
                          <w:szCs w:val="36"/>
                        </w:rPr>
                        <w:t>ノウハウを習得</w:t>
                      </w:r>
                    </w:p>
                    <w:p w14:paraId="7C1286C4" w14:textId="25C664BB" w:rsidR="0030701C" w:rsidRPr="00124100" w:rsidRDefault="0030701C" w:rsidP="00C96CE5">
                      <w:pPr>
                        <w:spacing w:line="460" w:lineRule="exact"/>
                        <w:ind w:firstLineChars="100" w:firstLine="361"/>
                        <w:rPr>
                          <w:rFonts w:ascii="HG丸ｺﾞｼｯｸM-PRO" w:eastAsia="HG丸ｺﾞｼｯｸM-PRO" w:hAnsi="HG丸ｺﾞｼｯｸM-PRO" w:cs="HGP創英角ｺﾞｼｯｸUB"/>
                          <w:b/>
                          <w:bCs/>
                          <w:color w:val="FF0000"/>
                          <w:sz w:val="36"/>
                          <w:szCs w:val="36"/>
                        </w:rPr>
                      </w:pPr>
                      <w:r w:rsidRPr="00124100">
                        <w:rPr>
                          <w:rFonts w:ascii="HG丸ｺﾞｼｯｸM-PRO" w:eastAsia="HG丸ｺﾞｼｯｸM-PRO" w:hAnsi="HG丸ｺﾞｼｯｸM-PRO" w:cs="HGP創英角ｺﾞｼｯｸUB" w:hint="eastAsia"/>
                          <w:b/>
                          <w:bCs/>
                          <w:color w:val="FF0000"/>
                          <w:sz w:val="36"/>
                          <w:szCs w:val="36"/>
                        </w:rPr>
                        <w:t>する</w:t>
                      </w:r>
                      <w:r w:rsidR="00A81E55" w:rsidRPr="00124100">
                        <w:rPr>
                          <w:rFonts w:ascii="HG丸ｺﾞｼｯｸM-PRO" w:eastAsia="HG丸ｺﾞｼｯｸM-PRO" w:hAnsi="HG丸ｺﾞｼｯｸM-PRO" w:cs="HGP創英角ｺﾞｼｯｸUB" w:hint="eastAsia"/>
                          <w:b/>
                          <w:bCs/>
                          <w:color w:val="FF0000"/>
                          <w:sz w:val="36"/>
                          <w:szCs w:val="36"/>
                        </w:rPr>
                        <w:t>ための</w:t>
                      </w:r>
                      <w:r w:rsidRPr="00124100">
                        <w:rPr>
                          <w:rFonts w:ascii="HG丸ｺﾞｼｯｸM-PRO" w:eastAsia="HG丸ｺﾞｼｯｸM-PRO" w:hAnsi="HG丸ｺﾞｼｯｸM-PRO" w:cs="HGP創英角ｺﾞｼｯｸUB" w:hint="eastAsia"/>
                          <w:b/>
                          <w:bCs/>
                          <w:color w:val="FF0000"/>
                          <w:sz w:val="36"/>
                          <w:szCs w:val="36"/>
                        </w:rPr>
                        <w:t>研修です！</w:t>
                      </w:r>
                    </w:p>
                    <w:p w14:paraId="2686E3D2" w14:textId="77777777" w:rsidR="006966C4" w:rsidRPr="00124100" w:rsidRDefault="006966C4">
                      <w:pPr>
                        <w:rPr>
                          <w:color w:val="FF0000"/>
                        </w:rPr>
                      </w:pPr>
                    </w:p>
                  </w:txbxContent>
                </v:textbox>
                <w10:wrap anchorx="margin"/>
              </v:roundrect>
            </w:pict>
          </mc:Fallback>
        </mc:AlternateContent>
      </w:r>
    </w:p>
    <w:p w14:paraId="33636A27" w14:textId="133D17ED" w:rsidR="00141D40" w:rsidRDefault="00141D40">
      <w:pPr>
        <w:widowControl/>
        <w:jc w:val="left"/>
        <w:rPr>
          <w:sz w:val="16"/>
          <w:szCs w:val="16"/>
        </w:rPr>
      </w:pPr>
      <w:r>
        <w:rPr>
          <w:sz w:val="16"/>
          <w:szCs w:val="16"/>
        </w:rPr>
        <w:br w:type="page"/>
      </w:r>
    </w:p>
    <w:p w14:paraId="58783932" w14:textId="77777777" w:rsidR="003925DC" w:rsidRDefault="003925DC">
      <w:pPr>
        <w:spacing w:line="120" w:lineRule="exact"/>
      </w:pPr>
    </w:p>
    <w:tbl>
      <w:tblPr>
        <w:tblW w:w="10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97"/>
        <w:gridCol w:w="9577"/>
      </w:tblGrid>
      <w:tr w:rsidR="003925DC" w:rsidRPr="00F1472C" w14:paraId="3830F78F" w14:textId="77777777" w:rsidTr="00B14CF2">
        <w:trPr>
          <w:trHeight w:val="444"/>
        </w:trPr>
        <w:tc>
          <w:tcPr>
            <w:tcW w:w="10274" w:type="dxa"/>
            <w:gridSpan w:val="2"/>
            <w:shd w:val="clear" w:color="auto" w:fill="DEEAF6" w:themeFill="accent5" w:themeFillTint="33"/>
            <w:vAlign w:val="center"/>
          </w:tcPr>
          <w:p w14:paraId="17371BC4" w14:textId="09FFF212" w:rsidR="003925DC" w:rsidRPr="00F1472C" w:rsidRDefault="00B14CF2" w:rsidP="00F1472C">
            <w:pPr>
              <w:numPr>
                <w:ilvl w:val="0"/>
                <w:numId w:val="1"/>
              </w:numPr>
              <w:autoSpaceDE w:val="0"/>
              <w:autoSpaceDN w:val="0"/>
              <w:adjustRightInd w:val="0"/>
              <w:snapToGrid w:val="0"/>
              <w:spacing w:line="240" w:lineRule="exact"/>
              <w:rPr>
                <w:rFonts w:ascii="メイリオ" w:eastAsia="メイリオ" w:hAnsi="メイリオ" w:cs="メイリオ"/>
                <w:b/>
                <w:bCs/>
                <w:sz w:val="24"/>
                <w:lang w:val="ja-JP"/>
              </w:rPr>
            </w:pPr>
            <w:r w:rsidRPr="00B14CF2">
              <w:rPr>
                <w:rFonts w:ascii="メイリオ" w:eastAsia="メイリオ" w:hAnsi="メイリオ" w:cs="メイリオ" w:hint="eastAsia"/>
                <w:b/>
                <w:bCs/>
                <w:sz w:val="24"/>
                <w:lang w:val="ja-JP"/>
              </w:rPr>
              <w:t>工賃向上につなげるマーケティング知識（４P・４C分析）（２H）</w:t>
            </w:r>
          </w:p>
        </w:tc>
      </w:tr>
      <w:tr w:rsidR="00B14CF2" w:rsidRPr="00F1472C" w14:paraId="173F3781" w14:textId="77777777" w:rsidTr="00B14CF2">
        <w:trPr>
          <w:trHeight w:val="444"/>
        </w:trPr>
        <w:tc>
          <w:tcPr>
            <w:tcW w:w="697" w:type="dxa"/>
            <w:tcBorders>
              <w:right w:val="single" w:sz="4" w:space="0" w:color="auto"/>
            </w:tcBorders>
            <w:vAlign w:val="center"/>
          </w:tcPr>
          <w:p w14:paraId="4995FC1F" w14:textId="3CC3A0F6" w:rsidR="00B14CF2" w:rsidRPr="00B14CF2" w:rsidRDefault="00B14CF2" w:rsidP="00B14CF2">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tcBorders>
              <w:left w:val="single" w:sz="4" w:space="0" w:color="auto"/>
            </w:tcBorders>
            <w:vAlign w:val="center"/>
          </w:tcPr>
          <w:p w14:paraId="0CE70F36" w14:textId="27B809DF" w:rsidR="00B14CF2" w:rsidRPr="00B14CF2" w:rsidRDefault="00B14CF2"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B14CF2">
              <w:rPr>
                <w:rFonts w:ascii="メイリオ" w:eastAsia="メイリオ" w:hAnsi="メイリオ" w:hint="eastAsia"/>
                <w:sz w:val="22"/>
                <w:szCs w:val="22"/>
              </w:rPr>
              <w:t>(1) 現在の工賃（賃金）月額の状況</w:t>
            </w:r>
          </w:p>
        </w:tc>
      </w:tr>
      <w:tr w:rsidR="00B14CF2" w:rsidRPr="00F1472C" w14:paraId="5FF664F7" w14:textId="77777777" w:rsidTr="00B14CF2">
        <w:trPr>
          <w:trHeight w:val="444"/>
        </w:trPr>
        <w:tc>
          <w:tcPr>
            <w:tcW w:w="697" w:type="dxa"/>
            <w:tcBorders>
              <w:top w:val="single" w:sz="8" w:space="0" w:color="auto"/>
              <w:left w:val="single" w:sz="8" w:space="0" w:color="auto"/>
              <w:bottom w:val="single" w:sz="8" w:space="0" w:color="auto"/>
              <w:right w:val="single" w:sz="4" w:space="0" w:color="auto"/>
            </w:tcBorders>
            <w:vAlign w:val="center"/>
          </w:tcPr>
          <w:p w14:paraId="226CE722" w14:textId="3802C274" w:rsidR="00B14CF2" w:rsidRPr="00B14CF2" w:rsidRDefault="00B14CF2" w:rsidP="00B14CF2">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tcBorders>
              <w:top w:val="single" w:sz="8" w:space="0" w:color="auto"/>
              <w:left w:val="single" w:sz="4" w:space="0" w:color="auto"/>
              <w:bottom w:val="single" w:sz="8" w:space="0" w:color="auto"/>
              <w:right w:val="single" w:sz="8" w:space="0" w:color="auto"/>
            </w:tcBorders>
            <w:vAlign w:val="center"/>
          </w:tcPr>
          <w:p w14:paraId="46EBD27A" w14:textId="6D4D2F30" w:rsidR="00B14CF2" w:rsidRPr="00B14CF2" w:rsidRDefault="00B14CF2"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B14CF2">
              <w:rPr>
                <w:rFonts w:ascii="メイリオ" w:eastAsia="メイリオ" w:hAnsi="メイリオ" w:hint="eastAsia"/>
                <w:sz w:val="22"/>
                <w:szCs w:val="22"/>
              </w:rPr>
              <w:t>(2) 工賃向上につなげるマーケティングとは</w:t>
            </w:r>
          </w:p>
        </w:tc>
      </w:tr>
      <w:tr w:rsidR="00B14CF2" w:rsidRPr="00F1472C" w14:paraId="74677FA8" w14:textId="77777777" w:rsidTr="00B14CF2">
        <w:trPr>
          <w:trHeight w:val="444"/>
        </w:trPr>
        <w:tc>
          <w:tcPr>
            <w:tcW w:w="697" w:type="dxa"/>
            <w:tcBorders>
              <w:top w:val="single" w:sz="8" w:space="0" w:color="auto"/>
              <w:left w:val="single" w:sz="8" w:space="0" w:color="auto"/>
              <w:bottom w:val="single" w:sz="8" w:space="0" w:color="auto"/>
              <w:right w:val="single" w:sz="4" w:space="0" w:color="auto"/>
            </w:tcBorders>
            <w:vAlign w:val="center"/>
          </w:tcPr>
          <w:p w14:paraId="400586D6" w14:textId="77777777" w:rsidR="00B14CF2" w:rsidRPr="00B14CF2" w:rsidRDefault="00B14CF2" w:rsidP="00B14CF2">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tcBorders>
              <w:top w:val="single" w:sz="8" w:space="0" w:color="auto"/>
              <w:left w:val="single" w:sz="4" w:space="0" w:color="auto"/>
              <w:bottom w:val="single" w:sz="8" w:space="0" w:color="auto"/>
              <w:right w:val="single" w:sz="8" w:space="0" w:color="auto"/>
            </w:tcBorders>
            <w:vAlign w:val="center"/>
          </w:tcPr>
          <w:p w14:paraId="2F12843A" w14:textId="12519DB8" w:rsidR="00B14CF2" w:rsidRPr="00B14CF2" w:rsidRDefault="00B14CF2"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B14CF2">
              <w:rPr>
                <w:rFonts w:ascii="メイリオ" w:eastAsia="メイリオ" w:hAnsi="メイリオ" w:hint="eastAsia"/>
                <w:sz w:val="22"/>
                <w:szCs w:val="22"/>
              </w:rPr>
              <w:t>(3）儲け（価値）を見直す方法（４P分析・４C分析）</w:t>
            </w:r>
          </w:p>
        </w:tc>
      </w:tr>
      <w:tr w:rsidR="005416D9" w:rsidRPr="00F1472C" w14:paraId="452D9F10" w14:textId="77777777" w:rsidTr="00B14CF2">
        <w:trPr>
          <w:trHeight w:val="444"/>
        </w:trPr>
        <w:tc>
          <w:tcPr>
            <w:tcW w:w="10274" w:type="dxa"/>
            <w:gridSpan w:val="2"/>
            <w:shd w:val="clear" w:color="auto" w:fill="DEEAF6" w:themeFill="accent5" w:themeFillTint="33"/>
            <w:vAlign w:val="center"/>
          </w:tcPr>
          <w:p w14:paraId="516C5CB6" w14:textId="3F047F5D" w:rsidR="005416D9" w:rsidRPr="00F1472C" w:rsidRDefault="005416D9" w:rsidP="00F1472C">
            <w:pPr>
              <w:autoSpaceDE w:val="0"/>
              <w:autoSpaceDN w:val="0"/>
              <w:adjustRightInd w:val="0"/>
              <w:snapToGrid w:val="0"/>
              <w:spacing w:line="240" w:lineRule="exact"/>
              <w:jc w:val="left"/>
              <w:rPr>
                <w:rFonts w:ascii="メイリオ" w:eastAsia="メイリオ" w:hAnsi="メイリオ" w:cs="メイリオ"/>
                <w:b/>
                <w:bCs/>
                <w:sz w:val="24"/>
                <w:lang w:val="ja-JP"/>
              </w:rPr>
            </w:pPr>
            <w:bookmarkStart w:id="1" w:name="_Hlk49135975"/>
            <w:r w:rsidRPr="00F1472C">
              <w:rPr>
                <w:rFonts w:ascii="メイリオ" w:eastAsia="メイリオ" w:hAnsi="メイリオ" w:cs="メイリオ" w:hint="eastAsia"/>
                <w:b/>
                <w:bCs/>
                <w:sz w:val="24"/>
                <w:lang w:val="ja-JP"/>
              </w:rPr>
              <w:t>２．</w:t>
            </w:r>
            <w:r w:rsidR="00B14CF2" w:rsidRPr="00B14CF2">
              <w:rPr>
                <w:rFonts w:ascii="メイリオ" w:eastAsia="メイリオ" w:hAnsi="メイリオ" w:cs="メイリオ" w:hint="eastAsia"/>
                <w:b/>
                <w:bCs/>
                <w:sz w:val="24"/>
                <w:lang w:val="ja-JP"/>
              </w:rPr>
              <w:t>工賃向上につなげる「儲かる」計算の仕方（３H）</w:t>
            </w:r>
          </w:p>
        </w:tc>
      </w:tr>
      <w:bookmarkEnd w:id="1"/>
      <w:tr w:rsidR="005416D9" w:rsidRPr="00F1472C" w14:paraId="655B4317" w14:textId="77777777" w:rsidTr="009F6BE1">
        <w:trPr>
          <w:trHeight w:val="444"/>
        </w:trPr>
        <w:tc>
          <w:tcPr>
            <w:tcW w:w="697" w:type="dxa"/>
            <w:vAlign w:val="center"/>
          </w:tcPr>
          <w:p w14:paraId="023C06B4" w14:textId="0D3E85BE" w:rsidR="005416D9" w:rsidRPr="00F1472C" w:rsidRDefault="005416D9"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vAlign w:val="center"/>
          </w:tcPr>
          <w:p w14:paraId="53D9CB5B" w14:textId="63A8E515" w:rsidR="005416D9" w:rsidRPr="00C96CE5" w:rsidRDefault="005416D9"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C96CE5">
              <w:rPr>
                <w:rFonts w:ascii="メイリオ" w:eastAsia="メイリオ" w:hAnsi="メイリオ" w:cs="メイリオ" w:hint="eastAsia"/>
                <w:sz w:val="22"/>
                <w:szCs w:val="22"/>
                <w:lang w:val="ja-JP"/>
              </w:rPr>
              <w:t>(</w:t>
            </w:r>
            <w:r w:rsidR="0059475E" w:rsidRPr="00C96CE5">
              <w:rPr>
                <w:rFonts w:ascii="メイリオ" w:eastAsia="メイリオ" w:hAnsi="メイリオ" w:cs="メイリオ" w:hint="eastAsia"/>
                <w:sz w:val="22"/>
                <w:szCs w:val="22"/>
                <w:lang w:val="ja-JP"/>
              </w:rPr>
              <w:t>4</w:t>
            </w:r>
            <w:r w:rsidRPr="00C96CE5">
              <w:rPr>
                <w:rFonts w:ascii="メイリオ" w:eastAsia="メイリオ" w:hAnsi="メイリオ" w:cs="メイリオ" w:hint="eastAsia"/>
                <w:sz w:val="22"/>
                <w:szCs w:val="22"/>
                <w:lang w:val="ja-JP"/>
              </w:rPr>
              <w:t>)</w:t>
            </w:r>
            <w:r w:rsidR="00C96CE5" w:rsidRPr="00C96CE5">
              <w:rPr>
                <w:rFonts w:ascii="メイリオ" w:eastAsia="メイリオ" w:hAnsi="メイリオ" w:hint="eastAsia"/>
              </w:rPr>
              <w:t xml:space="preserve"> </w:t>
            </w:r>
            <w:r w:rsidR="00C96CE5" w:rsidRPr="00C96CE5">
              <w:rPr>
                <w:rFonts w:ascii="メイリオ" w:eastAsia="メイリオ" w:hAnsi="メイリオ" w:cs="メイリオ" w:hint="eastAsia"/>
                <w:sz w:val="22"/>
                <w:szCs w:val="22"/>
                <w:lang w:val="ja-JP"/>
              </w:rPr>
              <w:t>経営数字の基本</w:t>
            </w:r>
          </w:p>
        </w:tc>
      </w:tr>
      <w:tr w:rsidR="005416D9" w:rsidRPr="00F1472C" w14:paraId="134F0CD1" w14:textId="77777777" w:rsidTr="009F6BE1">
        <w:trPr>
          <w:trHeight w:val="444"/>
        </w:trPr>
        <w:tc>
          <w:tcPr>
            <w:tcW w:w="697" w:type="dxa"/>
            <w:vAlign w:val="center"/>
          </w:tcPr>
          <w:p w14:paraId="7929C2D0" w14:textId="329D89CA" w:rsidR="005416D9" w:rsidRPr="00F1472C" w:rsidRDefault="005416D9"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vAlign w:val="center"/>
          </w:tcPr>
          <w:p w14:paraId="685EAE3B" w14:textId="10999A03" w:rsidR="005416D9" w:rsidRPr="00C96CE5" w:rsidRDefault="005416D9"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C96CE5">
              <w:rPr>
                <w:rFonts w:ascii="メイリオ" w:eastAsia="メイリオ" w:hAnsi="メイリオ" w:cs="メイリオ" w:hint="eastAsia"/>
                <w:sz w:val="22"/>
                <w:szCs w:val="22"/>
                <w:lang w:val="ja-JP"/>
              </w:rPr>
              <w:t>(</w:t>
            </w:r>
            <w:r w:rsidR="0059475E" w:rsidRPr="00C96CE5">
              <w:rPr>
                <w:rFonts w:ascii="メイリオ" w:eastAsia="メイリオ" w:hAnsi="メイリオ" w:cs="メイリオ"/>
                <w:sz w:val="22"/>
                <w:szCs w:val="22"/>
                <w:lang w:val="ja-JP"/>
              </w:rPr>
              <w:t>5</w:t>
            </w:r>
            <w:r w:rsidRPr="00C96CE5">
              <w:rPr>
                <w:rFonts w:ascii="メイリオ" w:eastAsia="メイリオ" w:hAnsi="メイリオ" w:cs="メイリオ" w:hint="eastAsia"/>
                <w:sz w:val="22"/>
                <w:szCs w:val="22"/>
                <w:lang w:val="ja-JP"/>
              </w:rPr>
              <w:t>)</w:t>
            </w:r>
            <w:r w:rsidRPr="00C96CE5">
              <w:rPr>
                <w:rFonts w:ascii="メイリオ" w:eastAsia="メイリオ" w:hAnsi="メイリオ" w:hint="eastAsia"/>
                <w:sz w:val="22"/>
                <w:szCs w:val="22"/>
              </w:rPr>
              <w:t xml:space="preserve"> </w:t>
            </w:r>
            <w:r w:rsidR="00C96CE5" w:rsidRPr="00C96CE5">
              <w:rPr>
                <w:rFonts w:ascii="メイリオ" w:eastAsia="メイリオ" w:hAnsi="メイリオ" w:hint="eastAsia"/>
                <w:sz w:val="22"/>
                <w:szCs w:val="22"/>
              </w:rPr>
              <w:t>“儲ける”ための考え方</w:t>
            </w:r>
          </w:p>
        </w:tc>
      </w:tr>
      <w:tr w:rsidR="005416D9" w:rsidRPr="00F1472C" w14:paraId="3671658E" w14:textId="77777777" w:rsidTr="00B14CF2">
        <w:trPr>
          <w:trHeight w:val="444"/>
        </w:trPr>
        <w:tc>
          <w:tcPr>
            <w:tcW w:w="697" w:type="dxa"/>
            <w:tcBorders>
              <w:bottom w:val="single" w:sz="8" w:space="0" w:color="auto"/>
            </w:tcBorders>
            <w:vAlign w:val="center"/>
          </w:tcPr>
          <w:p w14:paraId="5AAB594F" w14:textId="60BBD3F6" w:rsidR="005416D9" w:rsidRPr="00F1472C" w:rsidRDefault="005416D9" w:rsidP="007A7E2F">
            <w:pPr>
              <w:pStyle w:val="a6"/>
              <w:adjustRightInd w:val="0"/>
              <w:snapToGrid w:val="0"/>
              <w:spacing w:line="220" w:lineRule="exact"/>
              <w:ind w:leftChars="0" w:left="0"/>
              <w:jc w:val="left"/>
              <w:rPr>
                <w:rFonts w:ascii="メイリオ" w:eastAsia="メイリオ" w:hAnsi="メイリオ" w:cs="メイリオ"/>
                <w:sz w:val="22"/>
                <w:szCs w:val="22"/>
                <w:lang w:val="ja-JP"/>
              </w:rPr>
            </w:pPr>
          </w:p>
        </w:tc>
        <w:tc>
          <w:tcPr>
            <w:tcW w:w="9577" w:type="dxa"/>
            <w:tcBorders>
              <w:bottom w:val="single" w:sz="8" w:space="0" w:color="auto"/>
            </w:tcBorders>
            <w:vAlign w:val="center"/>
          </w:tcPr>
          <w:p w14:paraId="7A8E0C0E" w14:textId="000EC2B1" w:rsidR="005416D9" w:rsidRPr="00C96CE5" w:rsidRDefault="005416D9"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C96CE5">
              <w:rPr>
                <w:rFonts w:ascii="メイリオ" w:eastAsia="メイリオ" w:hAnsi="メイリオ" w:cs="メイリオ" w:hint="eastAsia"/>
                <w:sz w:val="22"/>
                <w:szCs w:val="22"/>
                <w:lang w:val="ja-JP"/>
              </w:rPr>
              <w:t>(</w:t>
            </w:r>
            <w:r w:rsidR="0059475E" w:rsidRPr="00C96CE5">
              <w:rPr>
                <w:rFonts w:ascii="メイリオ" w:eastAsia="メイリオ" w:hAnsi="メイリオ" w:cs="メイリオ"/>
                <w:sz w:val="22"/>
                <w:szCs w:val="22"/>
                <w:lang w:val="ja-JP"/>
              </w:rPr>
              <w:t>6</w:t>
            </w:r>
            <w:r w:rsidRPr="00C96CE5">
              <w:rPr>
                <w:rFonts w:ascii="メイリオ" w:eastAsia="メイリオ" w:hAnsi="メイリオ" w:cs="メイリオ" w:hint="eastAsia"/>
                <w:sz w:val="22"/>
                <w:szCs w:val="22"/>
                <w:lang w:val="ja-JP"/>
              </w:rPr>
              <w:t xml:space="preserve">) </w:t>
            </w:r>
            <w:r w:rsidR="00C96CE5" w:rsidRPr="00C96CE5">
              <w:rPr>
                <w:rFonts w:ascii="メイリオ" w:eastAsia="メイリオ" w:hAnsi="メイリオ" w:cs="メイリオ" w:hint="eastAsia"/>
                <w:sz w:val="22"/>
                <w:szCs w:val="22"/>
                <w:lang w:val="ja-JP"/>
              </w:rPr>
              <w:t>時は金なり“時間生産性”の考え方</w:t>
            </w:r>
          </w:p>
        </w:tc>
      </w:tr>
      <w:tr w:rsidR="005416D9" w:rsidRPr="00F1472C" w14:paraId="3C88AEAE" w14:textId="77777777" w:rsidTr="00B14CF2">
        <w:trPr>
          <w:trHeight w:val="444"/>
        </w:trPr>
        <w:tc>
          <w:tcPr>
            <w:tcW w:w="10274" w:type="dxa"/>
            <w:gridSpan w:val="2"/>
            <w:shd w:val="clear" w:color="auto" w:fill="DEEAF6" w:themeFill="accent5" w:themeFillTint="33"/>
            <w:vAlign w:val="center"/>
          </w:tcPr>
          <w:p w14:paraId="67F1A660" w14:textId="59CB93F8" w:rsidR="005416D9" w:rsidRPr="00F1472C" w:rsidRDefault="005416D9" w:rsidP="00F1472C">
            <w:pPr>
              <w:autoSpaceDE w:val="0"/>
              <w:autoSpaceDN w:val="0"/>
              <w:adjustRightInd w:val="0"/>
              <w:snapToGrid w:val="0"/>
              <w:spacing w:line="240" w:lineRule="exact"/>
              <w:jc w:val="left"/>
              <w:rPr>
                <w:rFonts w:ascii="メイリオ" w:eastAsia="メイリオ" w:hAnsi="メイリオ" w:cs="メイリオ"/>
                <w:b/>
                <w:bCs/>
                <w:sz w:val="24"/>
                <w:lang w:val="ja-JP"/>
              </w:rPr>
            </w:pPr>
            <w:r w:rsidRPr="00F1472C">
              <w:rPr>
                <w:rFonts w:ascii="メイリオ" w:eastAsia="メイリオ" w:hAnsi="メイリオ" w:cs="メイリオ" w:hint="eastAsia"/>
                <w:b/>
                <w:bCs/>
                <w:sz w:val="24"/>
                <w:lang w:val="ja-JP"/>
              </w:rPr>
              <w:t>３．</w:t>
            </w:r>
            <w:r w:rsidR="00B14CF2" w:rsidRPr="00B14CF2">
              <w:rPr>
                <w:rFonts w:ascii="メイリオ" w:eastAsia="メイリオ" w:hAnsi="メイリオ" w:cs="メイリオ" w:hint="eastAsia"/>
                <w:b/>
                <w:bCs/>
                <w:sz w:val="24"/>
                <w:lang w:val="ja-JP"/>
              </w:rPr>
              <w:t>工賃向上に役立つＡＩ技術の活用①（現在の状況）（２H）</w:t>
            </w:r>
          </w:p>
        </w:tc>
      </w:tr>
      <w:tr w:rsidR="005416D9" w:rsidRPr="00F1472C" w14:paraId="7B2F90F1" w14:textId="77777777" w:rsidTr="009F6BE1">
        <w:trPr>
          <w:trHeight w:val="444"/>
        </w:trPr>
        <w:tc>
          <w:tcPr>
            <w:tcW w:w="697" w:type="dxa"/>
            <w:vAlign w:val="center"/>
          </w:tcPr>
          <w:p w14:paraId="11274CDE" w14:textId="7F56AD3E" w:rsidR="005416D9" w:rsidRPr="00F1472C" w:rsidRDefault="005416D9"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vAlign w:val="center"/>
          </w:tcPr>
          <w:p w14:paraId="2BBC8B0F" w14:textId="1C6C8736" w:rsidR="005416D9" w:rsidRPr="007C1742" w:rsidRDefault="005416D9"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F1472C">
              <w:rPr>
                <w:rFonts w:ascii="メイリオ" w:eastAsia="メイリオ" w:hAnsi="メイリオ" w:cs="メイリオ" w:hint="eastAsia"/>
                <w:sz w:val="22"/>
                <w:szCs w:val="22"/>
                <w:lang w:val="ja-JP"/>
              </w:rPr>
              <w:t>(</w:t>
            </w:r>
            <w:r w:rsidR="0059475E">
              <w:rPr>
                <w:rFonts w:ascii="メイリオ" w:eastAsia="メイリオ" w:hAnsi="メイリオ" w:cs="メイリオ"/>
                <w:sz w:val="22"/>
                <w:szCs w:val="22"/>
                <w:lang w:val="ja-JP"/>
              </w:rPr>
              <w:t>7</w:t>
            </w:r>
            <w:r w:rsidRPr="00F1472C">
              <w:rPr>
                <w:rFonts w:ascii="メイリオ" w:eastAsia="メイリオ" w:hAnsi="メイリオ" w:cs="メイリオ" w:hint="eastAsia"/>
                <w:sz w:val="22"/>
                <w:szCs w:val="22"/>
                <w:lang w:val="ja-JP"/>
              </w:rPr>
              <w:t>)</w:t>
            </w:r>
            <w:r w:rsidR="007C1742" w:rsidRPr="007C1742">
              <w:rPr>
                <w:rFonts w:ascii="メイリオ" w:eastAsia="メイリオ" w:hAnsi="メイリオ" w:cs="メイリオ" w:hint="eastAsia"/>
                <w:sz w:val="22"/>
                <w:szCs w:val="22"/>
                <w:lang w:val="ja-JP"/>
              </w:rPr>
              <w:t xml:space="preserve"> AIとはなんぞや？AIの現状について</w:t>
            </w:r>
          </w:p>
        </w:tc>
      </w:tr>
      <w:tr w:rsidR="005416D9" w:rsidRPr="00F1472C" w14:paraId="26DC5140" w14:textId="77777777" w:rsidTr="00B14CF2">
        <w:trPr>
          <w:trHeight w:val="444"/>
        </w:trPr>
        <w:tc>
          <w:tcPr>
            <w:tcW w:w="697" w:type="dxa"/>
            <w:tcBorders>
              <w:bottom w:val="single" w:sz="8" w:space="0" w:color="auto"/>
            </w:tcBorders>
            <w:vAlign w:val="center"/>
          </w:tcPr>
          <w:p w14:paraId="6AD86D3A" w14:textId="3B412DC4" w:rsidR="005416D9" w:rsidRPr="00F1472C" w:rsidRDefault="005416D9"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tcBorders>
              <w:bottom w:val="single" w:sz="8" w:space="0" w:color="auto"/>
            </w:tcBorders>
            <w:vAlign w:val="center"/>
          </w:tcPr>
          <w:p w14:paraId="0BE337B2" w14:textId="47B3814E" w:rsidR="005416D9" w:rsidRPr="00F1472C" w:rsidRDefault="005416D9" w:rsidP="00141D40">
            <w:pPr>
              <w:autoSpaceDE w:val="0"/>
              <w:autoSpaceDN w:val="0"/>
              <w:adjustRightInd w:val="0"/>
              <w:snapToGrid w:val="0"/>
              <w:spacing w:line="0" w:lineRule="atLeast"/>
              <w:jc w:val="left"/>
              <w:rPr>
                <w:rFonts w:ascii="メイリオ" w:eastAsia="メイリオ" w:hAnsi="メイリオ" w:cs="メイリオ"/>
                <w:sz w:val="22"/>
                <w:szCs w:val="22"/>
              </w:rPr>
            </w:pPr>
            <w:r w:rsidRPr="00F1472C">
              <w:rPr>
                <w:rFonts w:ascii="メイリオ" w:eastAsia="メイリオ" w:hAnsi="メイリオ" w:cs="メイリオ" w:hint="eastAsia"/>
                <w:sz w:val="22"/>
                <w:szCs w:val="22"/>
                <w:lang w:val="ja-JP"/>
              </w:rPr>
              <w:t>(</w:t>
            </w:r>
            <w:r w:rsidR="0059475E">
              <w:rPr>
                <w:rFonts w:ascii="メイリオ" w:eastAsia="メイリオ" w:hAnsi="メイリオ" w:cs="メイリオ"/>
                <w:sz w:val="22"/>
                <w:szCs w:val="22"/>
                <w:lang w:val="ja-JP"/>
              </w:rPr>
              <w:t>8</w:t>
            </w:r>
            <w:r w:rsidRPr="00F1472C">
              <w:rPr>
                <w:rFonts w:ascii="メイリオ" w:eastAsia="メイリオ" w:hAnsi="メイリオ" w:cs="メイリオ" w:hint="eastAsia"/>
                <w:sz w:val="22"/>
                <w:szCs w:val="22"/>
                <w:lang w:val="ja-JP"/>
              </w:rPr>
              <w:t xml:space="preserve">) </w:t>
            </w:r>
            <w:r w:rsidR="007C1742" w:rsidRPr="007C1742">
              <w:rPr>
                <w:rFonts w:ascii="メイリオ" w:eastAsia="メイリオ" w:hAnsi="メイリオ" w:cs="メイリオ" w:hint="eastAsia"/>
                <w:sz w:val="22"/>
                <w:szCs w:val="22"/>
                <w:lang w:val="ja-JP"/>
              </w:rPr>
              <w:t>AIの活用方法について</w:t>
            </w:r>
          </w:p>
        </w:tc>
      </w:tr>
      <w:tr w:rsidR="005416D9" w:rsidRPr="00F1472C" w14:paraId="1355EB3C" w14:textId="77777777" w:rsidTr="00B14CF2">
        <w:trPr>
          <w:trHeight w:val="444"/>
        </w:trPr>
        <w:tc>
          <w:tcPr>
            <w:tcW w:w="10274" w:type="dxa"/>
            <w:gridSpan w:val="2"/>
            <w:shd w:val="clear" w:color="auto" w:fill="DEEAF6" w:themeFill="accent5" w:themeFillTint="33"/>
            <w:vAlign w:val="center"/>
          </w:tcPr>
          <w:p w14:paraId="0561C883" w14:textId="02EA1433" w:rsidR="005416D9" w:rsidRPr="00F1472C" w:rsidRDefault="005416D9" w:rsidP="00F1472C">
            <w:pPr>
              <w:autoSpaceDE w:val="0"/>
              <w:autoSpaceDN w:val="0"/>
              <w:adjustRightInd w:val="0"/>
              <w:snapToGrid w:val="0"/>
              <w:spacing w:line="240" w:lineRule="exact"/>
              <w:jc w:val="left"/>
              <w:rPr>
                <w:rFonts w:ascii="メイリオ" w:eastAsia="メイリオ" w:hAnsi="メイリオ" w:cs="メイリオ"/>
                <w:b/>
                <w:bCs/>
                <w:sz w:val="24"/>
                <w:lang w:val="ja-JP"/>
              </w:rPr>
            </w:pPr>
            <w:bookmarkStart w:id="2" w:name="_Hlk104550601"/>
            <w:r w:rsidRPr="00F1472C">
              <w:rPr>
                <w:rFonts w:ascii="メイリオ" w:eastAsia="メイリオ" w:hAnsi="メイリオ" w:cs="メイリオ" w:hint="eastAsia"/>
                <w:b/>
                <w:bCs/>
                <w:sz w:val="24"/>
                <w:lang w:val="ja-JP"/>
              </w:rPr>
              <w:t>４．</w:t>
            </w:r>
            <w:r w:rsidR="00B14CF2" w:rsidRPr="00B14CF2">
              <w:rPr>
                <w:rFonts w:ascii="メイリオ" w:eastAsia="メイリオ" w:hAnsi="メイリオ" w:cs="メイリオ" w:hint="eastAsia"/>
                <w:b/>
                <w:bCs/>
                <w:sz w:val="24"/>
                <w:lang w:val="ja-JP"/>
              </w:rPr>
              <w:t>工賃向上に役立つＡＩ技術の活用</w:t>
            </w:r>
            <w:r w:rsidR="00B14CF2">
              <w:rPr>
                <w:rFonts w:ascii="メイリオ" w:eastAsia="メイリオ" w:hAnsi="メイリオ" w:cs="メイリオ" w:hint="eastAsia"/>
                <w:b/>
                <w:bCs/>
                <w:sz w:val="24"/>
                <w:lang w:val="ja-JP"/>
              </w:rPr>
              <w:t>②</w:t>
            </w:r>
            <w:r w:rsidR="00B14CF2" w:rsidRPr="00B14CF2">
              <w:rPr>
                <w:rFonts w:ascii="メイリオ" w:eastAsia="メイリオ" w:hAnsi="メイリオ" w:cs="メイリオ" w:hint="eastAsia"/>
                <w:b/>
                <w:bCs/>
                <w:sz w:val="24"/>
                <w:lang w:val="ja-JP"/>
              </w:rPr>
              <w:t>（</w:t>
            </w:r>
            <w:r w:rsidR="00B14CF2">
              <w:rPr>
                <w:rFonts w:ascii="メイリオ" w:eastAsia="メイリオ" w:hAnsi="メイリオ" w:cs="メイリオ" w:hint="eastAsia"/>
                <w:b/>
                <w:bCs/>
                <w:sz w:val="24"/>
                <w:lang w:val="ja-JP"/>
              </w:rPr>
              <w:t>事業所への活用</w:t>
            </w:r>
            <w:r w:rsidR="00B14CF2" w:rsidRPr="00B14CF2">
              <w:rPr>
                <w:rFonts w:ascii="メイリオ" w:eastAsia="メイリオ" w:hAnsi="メイリオ" w:cs="メイリオ" w:hint="eastAsia"/>
                <w:b/>
                <w:bCs/>
                <w:sz w:val="24"/>
                <w:lang w:val="ja-JP"/>
              </w:rPr>
              <w:t>）（</w:t>
            </w:r>
            <w:r w:rsidR="00B14CF2">
              <w:rPr>
                <w:rFonts w:ascii="メイリオ" w:eastAsia="メイリオ" w:hAnsi="メイリオ" w:cs="メイリオ" w:hint="eastAsia"/>
                <w:b/>
                <w:bCs/>
                <w:sz w:val="24"/>
                <w:lang w:val="ja-JP"/>
              </w:rPr>
              <w:t>３</w:t>
            </w:r>
            <w:r w:rsidR="00B14CF2" w:rsidRPr="00B14CF2">
              <w:rPr>
                <w:rFonts w:ascii="メイリオ" w:eastAsia="メイリオ" w:hAnsi="メイリオ" w:cs="メイリオ" w:hint="eastAsia"/>
                <w:b/>
                <w:bCs/>
                <w:sz w:val="24"/>
                <w:lang w:val="ja-JP"/>
              </w:rPr>
              <w:t>H）</w:t>
            </w:r>
          </w:p>
        </w:tc>
      </w:tr>
      <w:tr w:rsidR="005416D9" w:rsidRPr="00F1472C" w14:paraId="34A0E4AD" w14:textId="77777777" w:rsidTr="009F6BE1">
        <w:trPr>
          <w:trHeight w:val="444"/>
        </w:trPr>
        <w:tc>
          <w:tcPr>
            <w:tcW w:w="697" w:type="dxa"/>
            <w:vAlign w:val="center"/>
          </w:tcPr>
          <w:p w14:paraId="622E25A0" w14:textId="28E6A9F9" w:rsidR="005416D9" w:rsidRPr="00F1472C" w:rsidRDefault="005416D9"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vAlign w:val="center"/>
          </w:tcPr>
          <w:p w14:paraId="1F665A3F" w14:textId="759FA077" w:rsidR="005416D9" w:rsidRPr="007C1742" w:rsidRDefault="005416D9"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F1472C">
              <w:rPr>
                <w:rFonts w:ascii="メイリオ" w:eastAsia="メイリオ" w:hAnsi="メイリオ" w:cs="メイリオ" w:hint="eastAsia"/>
                <w:sz w:val="22"/>
                <w:szCs w:val="22"/>
                <w:lang w:val="ja-JP"/>
              </w:rPr>
              <w:t>(</w:t>
            </w:r>
            <w:r w:rsidR="0059475E">
              <w:rPr>
                <w:rFonts w:ascii="メイリオ" w:eastAsia="メイリオ" w:hAnsi="メイリオ" w:cs="メイリオ"/>
                <w:sz w:val="22"/>
                <w:szCs w:val="22"/>
                <w:lang w:val="ja-JP"/>
              </w:rPr>
              <w:t>9</w:t>
            </w:r>
            <w:r w:rsidRPr="00F1472C">
              <w:rPr>
                <w:rFonts w:ascii="メイリオ" w:eastAsia="メイリオ" w:hAnsi="メイリオ" w:cs="メイリオ" w:hint="eastAsia"/>
                <w:sz w:val="22"/>
                <w:szCs w:val="22"/>
                <w:lang w:val="ja-JP"/>
              </w:rPr>
              <w:t>)</w:t>
            </w:r>
            <w:r w:rsidR="007C1742">
              <w:rPr>
                <w:rFonts w:hint="eastAsia"/>
              </w:rPr>
              <w:t xml:space="preserve">  </w:t>
            </w:r>
            <w:r w:rsidR="007C1742">
              <w:rPr>
                <w:rFonts w:hint="eastAsia"/>
              </w:rPr>
              <w:t>【</w:t>
            </w:r>
            <w:r w:rsidR="007C1742" w:rsidRPr="007C1742">
              <w:rPr>
                <w:rFonts w:ascii="メイリオ" w:eastAsia="メイリオ" w:hAnsi="メイリオ" w:cs="メイリオ" w:hint="eastAsia"/>
                <w:sz w:val="22"/>
                <w:szCs w:val="22"/>
                <w:lang w:val="ja-JP"/>
              </w:rPr>
              <w:t>実践】AIで商品キャッチフレーズを作ってみよう！</w:t>
            </w:r>
          </w:p>
        </w:tc>
      </w:tr>
      <w:tr w:rsidR="005416D9" w:rsidRPr="00F1472C" w14:paraId="0560EA26" w14:textId="77777777" w:rsidTr="009F6BE1">
        <w:trPr>
          <w:trHeight w:val="444"/>
        </w:trPr>
        <w:tc>
          <w:tcPr>
            <w:tcW w:w="697" w:type="dxa"/>
            <w:vAlign w:val="center"/>
          </w:tcPr>
          <w:p w14:paraId="1B7186C2" w14:textId="3413711A" w:rsidR="005416D9" w:rsidRPr="00F1472C" w:rsidRDefault="005416D9"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vAlign w:val="center"/>
          </w:tcPr>
          <w:p w14:paraId="6D4B8602" w14:textId="17A03DAB" w:rsidR="005416D9" w:rsidRPr="00F1472C" w:rsidRDefault="007C1742" w:rsidP="00141D40">
            <w:pPr>
              <w:autoSpaceDE w:val="0"/>
              <w:autoSpaceDN w:val="0"/>
              <w:adjustRightInd w:val="0"/>
              <w:snapToGrid w:val="0"/>
              <w:spacing w:line="0" w:lineRule="atLeast"/>
              <w:jc w:val="left"/>
              <w:rPr>
                <w:rFonts w:ascii="メイリオ" w:eastAsia="メイリオ" w:hAnsi="メイリオ" w:cs="メイリオ"/>
                <w:sz w:val="22"/>
                <w:szCs w:val="22"/>
              </w:rPr>
            </w:pPr>
            <w:r w:rsidRPr="007C1742">
              <w:rPr>
                <w:rFonts w:ascii="メイリオ" w:eastAsia="メイリオ" w:hAnsi="メイリオ" w:cs="メイリオ" w:hint="eastAsia"/>
                <w:sz w:val="22"/>
                <w:szCs w:val="22"/>
                <w:lang w:val="ja-JP"/>
              </w:rPr>
              <w:t>(10)【実践】AIで商品のデザインを作ってみよう！</w:t>
            </w:r>
          </w:p>
        </w:tc>
      </w:tr>
      <w:tr w:rsidR="009F6BE1" w:rsidRPr="00F1472C" w14:paraId="41063AE0" w14:textId="77777777" w:rsidTr="009F6BE1">
        <w:trPr>
          <w:trHeight w:val="444"/>
        </w:trPr>
        <w:tc>
          <w:tcPr>
            <w:tcW w:w="697" w:type="dxa"/>
            <w:vAlign w:val="center"/>
          </w:tcPr>
          <w:p w14:paraId="532A88D3" w14:textId="77777777" w:rsidR="009F6BE1" w:rsidRPr="00F1472C" w:rsidRDefault="009F6BE1" w:rsidP="007A7E2F">
            <w:pPr>
              <w:autoSpaceDE w:val="0"/>
              <w:autoSpaceDN w:val="0"/>
              <w:adjustRightInd w:val="0"/>
              <w:snapToGrid w:val="0"/>
              <w:spacing w:line="220" w:lineRule="exact"/>
              <w:jc w:val="left"/>
              <w:rPr>
                <w:rFonts w:ascii="メイリオ" w:eastAsia="メイリオ" w:hAnsi="メイリオ" w:cs="メイリオ"/>
                <w:sz w:val="22"/>
                <w:szCs w:val="22"/>
                <w:lang w:val="ja-JP"/>
              </w:rPr>
            </w:pPr>
          </w:p>
        </w:tc>
        <w:tc>
          <w:tcPr>
            <w:tcW w:w="9577" w:type="dxa"/>
            <w:vAlign w:val="center"/>
          </w:tcPr>
          <w:p w14:paraId="21CFEEBB" w14:textId="07345D27" w:rsidR="009F6BE1" w:rsidRPr="00F1472C" w:rsidRDefault="007C1742" w:rsidP="00141D40">
            <w:pPr>
              <w:autoSpaceDE w:val="0"/>
              <w:autoSpaceDN w:val="0"/>
              <w:adjustRightInd w:val="0"/>
              <w:snapToGrid w:val="0"/>
              <w:spacing w:line="0" w:lineRule="atLeast"/>
              <w:jc w:val="left"/>
              <w:rPr>
                <w:rFonts w:ascii="メイリオ" w:eastAsia="メイリオ" w:hAnsi="メイリオ" w:cs="メイリオ"/>
                <w:sz w:val="22"/>
                <w:szCs w:val="22"/>
                <w:lang w:val="ja-JP"/>
              </w:rPr>
            </w:pPr>
            <w:r w:rsidRPr="007C1742">
              <w:rPr>
                <w:rFonts w:ascii="メイリオ" w:eastAsia="メイリオ" w:hAnsi="メイリオ" w:cs="メイリオ" w:hint="eastAsia"/>
                <w:sz w:val="22"/>
                <w:szCs w:val="22"/>
                <w:lang w:val="ja-JP"/>
              </w:rPr>
              <w:t>(11)【実践】AIでホームページをよりよくしてみよう！</w:t>
            </w:r>
          </w:p>
        </w:tc>
      </w:tr>
    </w:tbl>
    <w:bookmarkEnd w:id="2"/>
    <w:p w14:paraId="3751C4CA" w14:textId="575B75B1" w:rsidR="003925DC" w:rsidRDefault="00F752DC">
      <w:pPr>
        <w:spacing w:line="120" w:lineRule="exact"/>
        <w:jc w:val="center"/>
      </w:pPr>
      <w:r>
        <w:rPr>
          <w:noProof/>
        </w:rPr>
        <mc:AlternateContent>
          <mc:Choice Requires="wps">
            <w:drawing>
              <wp:anchor distT="0" distB="0" distL="114300" distR="114300" simplePos="0" relativeHeight="251654656" behindDoc="1" locked="0" layoutInCell="1" allowOverlap="1" wp14:anchorId="50CF65C6" wp14:editId="0A3AE639">
                <wp:simplePos x="0" y="0"/>
                <wp:positionH relativeFrom="margin">
                  <wp:align>left</wp:align>
                </wp:positionH>
                <wp:positionV relativeFrom="paragraph">
                  <wp:posOffset>74004</wp:posOffset>
                </wp:positionV>
                <wp:extent cx="6546079" cy="790575"/>
                <wp:effectExtent l="0" t="0" r="26670" b="28575"/>
                <wp:wrapNone/>
                <wp:docPr id="1" name="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079" cy="790575"/>
                        </a:xfrm>
                        <a:prstGeom prst="rect">
                          <a:avLst/>
                        </a:prstGeom>
                        <a:solidFill>
                          <a:schemeClr val="accent5">
                            <a:lumMod val="40000"/>
                            <a:lumOff val="60000"/>
                            <a:alpha val="62999"/>
                          </a:schemeClr>
                        </a:solidFill>
                        <a:ln w="9525" cmpd="sng">
                          <a:solidFill>
                            <a:schemeClr val="accent4">
                              <a:lumMod val="60000"/>
                              <a:lumOff val="4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3A78" id="四角形 11" o:spid="_x0000_s1026" style="position:absolute;left:0;text-align:left;margin-left:0;margin-top:5.85pt;width:515.45pt;height:62.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" fillcolor="#bdd6ee [1304]" strokecolor="#ffd966 [1943]">
                <v:fill opacity="41377f"/>
                <v:textbox inset="5.85pt,.7pt,5.85pt,.7pt"/>
                <w10:wrap anchorx="margin"/>
              </v:rect>
            </w:pict>
          </mc:Fallback>
        </mc:AlternateContent>
      </w:r>
    </w:p>
    <w:p w14:paraId="56F748CE" w14:textId="082039F1" w:rsidR="003925DC" w:rsidRPr="00A373C6" w:rsidRDefault="003925DC">
      <w:pPr>
        <w:spacing w:line="120" w:lineRule="exact"/>
        <w:jc w:val="center"/>
        <w:rPr>
          <w:rFonts w:ascii="HG丸ｺﾞｼｯｸM-PRO" w:eastAsia="HG丸ｺﾞｼｯｸM-PRO" w:hAnsi="HG丸ｺﾞｼｯｸM-PRO"/>
          <w:color w:val="000000" w:themeColor="text1"/>
        </w:rPr>
      </w:pPr>
    </w:p>
    <w:p w14:paraId="67B0F55A" w14:textId="4FFCC8C8" w:rsidR="003925DC" w:rsidRPr="00A373C6" w:rsidRDefault="00A81E55" w:rsidP="00DD6AF0">
      <w:pPr>
        <w:spacing w:line="520" w:lineRule="exact"/>
        <w:jc w:val="center"/>
        <w:rPr>
          <w:rFonts w:ascii="HG丸ｺﾞｼｯｸM-PRO" w:eastAsia="HG丸ｺﾞｼｯｸM-PRO" w:hAnsi="HG丸ｺﾞｼｯｸM-PRO"/>
          <w:color w:val="000000" w:themeColor="text1"/>
          <w:lang w:eastAsia="zh-TW"/>
        </w:rPr>
      </w:pPr>
      <w:r w:rsidRPr="00A373C6">
        <w:rPr>
          <w:rFonts w:ascii="HG丸ｺﾞｼｯｸM-PRO" w:eastAsia="HG丸ｺﾞｼｯｸM-PRO" w:hAnsi="HG丸ｺﾞｼｯｸM-PRO" w:hint="eastAsia"/>
          <w:b/>
          <w:bCs/>
          <w:color w:val="000000" w:themeColor="text1"/>
          <w:sz w:val="44"/>
          <w:szCs w:val="40"/>
          <w:lang w:eastAsia="zh-TW"/>
        </w:rPr>
        <w:t>申込用紙【締切</w:t>
      </w:r>
      <w:r w:rsidR="00B14CF2">
        <w:rPr>
          <w:rFonts w:ascii="HG丸ｺﾞｼｯｸM-PRO" w:eastAsia="HG丸ｺﾞｼｯｸM-PRO" w:hAnsi="HG丸ｺﾞｼｯｸM-PRO" w:hint="eastAsia"/>
          <w:b/>
          <w:bCs/>
          <w:color w:val="000000" w:themeColor="text1"/>
          <w:sz w:val="44"/>
          <w:szCs w:val="40"/>
          <w:lang w:eastAsia="zh-TW"/>
        </w:rPr>
        <w:t>６</w:t>
      </w:r>
      <w:r w:rsidRPr="00A373C6">
        <w:rPr>
          <w:rFonts w:ascii="HG丸ｺﾞｼｯｸM-PRO" w:eastAsia="HG丸ｺﾞｼｯｸM-PRO" w:hAnsi="HG丸ｺﾞｼｯｸM-PRO" w:hint="eastAsia"/>
          <w:b/>
          <w:bCs/>
          <w:color w:val="000000" w:themeColor="text1"/>
          <w:sz w:val="44"/>
          <w:szCs w:val="40"/>
          <w:lang w:eastAsia="zh-TW"/>
        </w:rPr>
        <w:t>月</w:t>
      </w:r>
      <w:r w:rsidR="00B14CF2">
        <w:rPr>
          <w:rFonts w:ascii="HG丸ｺﾞｼｯｸM-PRO" w:eastAsia="HG丸ｺﾞｼｯｸM-PRO" w:hAnsi="HG丸ｺﾞｼｯｸM-PRO" w:hint="eastAsia"/>
          <w:b/>
          <w:bCs/>
          <w:color w:val="000000" w:themeColor="text1"/>
          <w:sz w:val="44"/>
          <w:szCs w:val="40"/>
          <w:lang w:eastAsia="zh-TW"/>
        </w:rPr>
        <w:t>２</w:t>
      </w:r>
      <w:r w:rsidR="00CA4938">
        <w:rPr>
          <w:rFonts w:ascii="HG丸ｺﾞｼｯｸM-PRO" w:eastAsia="HG丸ｺﾞｼｯｸM-PRO" w:hAnsi="HG丸ｺﾞｼｯｸM-PRO" w:hint="eastAsia"/>
          <w:b/>
          <w:bCs/>
          <w:color w:val="000000" w:themeColor="text1"/>
          <w:sz w:val="44"/>
          <w:szCs w:val="40"/>
          <w:lang w:eastAsia="zh-TW"/>
        </w:rPr>
        <w:t>１</w:t>
      </w:r>
      <w:r w:rsidRPr="00A373C6">
        <w:rPr>
          <w:rFonts w:ascii="HG丸ｺﾞｼｯｸM-PRO" w:eastAsia="HG丸ｺﾞｼｯｸM-PRO" w:hAnsi="HG丸ｺﾞｼｯｸM-PRO" w:hint="eastAsia"/>
          <w:b/>
          <w:bCs/>
          <w:color w:val="000000" w:themeColor="text1"/>
          <w:sz w:val="44"/>
          <w:szCs w:val="40"/>
          <w:lang w:eastAsia="zh-TW"/>
        </w:rPr>
        <w:t>日（</w:t>
      </w:r>
      <w:r w:rsidR="00B14CF2">
        <w:rPr>
          <w:rFonts w:ascii="HG丸ｺﾞｼｯｸM-PRO" w:eastAsia="HG丸ｺﾞｼｯｸM-PRO" w:hAnsi="HG丸ｺﾞｼｯｸM-PRO" w:hint="eastAsia"/>
          <w:b/>
          <w:bCs/>
          <w:color w:val="000000" w:themeColor="text1"/>
          <w:sz w:val="44"/>
          <w:szCs w:val="40"/>
          <w:lang w:eastAsia="zh-TW"/>
        </w:rPr>
        <w:t>金</w:t>
      </w:r>
      <w:r w:rsidRPr="00A373C6">
        <w:rPr>
          <w:rFonts w:ascii="HG丸ｺﾞｼｯｸM-PRO" w:eastAsia="HG丸ｺﾞｼｯｸM-PRO" w:hAnsi="HG丸ｺﾞｼｯｸM-PRO" w:hint="eastAsia"/>
          <w:b/>
          <w:bCs/>
          <w:color w:val="000000" w:themeColor="text1"/>
          <w:sz w:val="44"/>
          <w:szCs w:val="40"/>
          <w:lang w:eastAsia="zh-TW"/>
        </w:rPr>
        <w:t>）】</w:t>
      </w:r>
    </w:p>
    <w:p w14:paraId="0AC17AD4" w14:textId="1D53EA8C" w:rsidR="003925DC" w:rsidRDefault="00A81E55" w:rsidP="00DD6AF0">
      <w:pPr>
        <w:spacing w:line="520" w:lineRule="exact"/>
        <w:jc w:val="center"/>
        <w:rPr>
          <w:rFonts w:ascii="HG丸ｺﾞｼｯｸM-PRO" w:eastAsia="HG丸ｺﾞｼｯｸM-PRO" w:hAnsi="HG丸ｺﾞｼｯｸM-PRO"/>
          <w:b/>
          <w:bCs/>
          <w:color w:val="000000" w:themeColor="text1"/>
          <w:sz w:val="36"/>
          <w:szCs w:val="32"/>
        </w:rPr>
      </w:pPr>
      <w:r w:rsidRPr="00A373C6">
        <w:rPr>
          <w:rFonts w:ascii="HG丸ｺﾞｼｯｸM-PRO" w:eastAsia="HG丸ｺﾞｼｯｸM-PRO" w:hAnsi="HG丸ｺﾞｼｯｸM-PRO" w:hint="eastAsia"/>
          <w:b/>
          <w:bCs/>
          <w:color w:val="000000" w:themeColor="text1"/>
          <w:sz w:val="36"/>
          <w:szCs w:val="32"/>
        </w:rPr>
        <w:t>FAX：</w:t>
      </w:r>
      <w:r w:rsidR="00CA4938">
        <w:rPr>
          <w:rFonts w:ascii="HG丸ｺﾞｼｯｸM-PRO" w:eastAsia="HG丸ｺﾞｼｯｸM-PRO" w:hAnsi="HG丸ｺﾞｼｯｸM-PRO" w:hint="eastAsia"/>
          <w:b/>
          <w:bCs/>
          <w:color w:val="000000" w:themeColor="text1"/>
          <w:sz w:val="36"/>
          <w:szCs w:val="32"/>
        </w:rPr>
        <w:t>024-563-1234　E</w:t>
      </w:r>
      <w:r w:rsidR="00DD6994">
        <w:rPr>
          <w:rFonts w:ascii="HG丸ｺﾞｼｯｸM-PRO" w:eastAsia="HG丸ｺﾞｼｯｸM-PRO" w:hAnsi="HG丸ｺﾞｼｯｸM-PRO" w:hint="eastAsia"/>
          <w:b/>
          <w:bCs/>
          <w:color w:val="000000" w:themeColor="text1"/>
          <w:sz w:val="36"/>
          <w:szCs w:val="32"/>
        </w:rPr>
        <w:t>-</w:t>
      </w:r>
      <w:r w:rsidR="00CA4938">
        <w:rPr>
          <w:rFonts w:ascii="HG丸ｺﾞｼｯｸM-PRO" w:eastAsia="HG丸ｺﾞｼｯｸM-PRO" w:hAnsi="HG丸ｺﾞｼｯｸM-PRO" w:hint="eastAsia"/>
          <w:b/>
          <w:bCs/>
          <w:color w:val="000000" w:themeColor="text1"/>
          <w:sz w:val="36"/>
          <w:szCs w:val="32"/>
        </w:rPr>
        <w:t>mail：info@f-jusan.jp</w:t>
      </w:r>
      <w:r w:rsidRPr="00A373C6">
        <w:rPr>
          <w:rFonts w:ascii="HG丸ｺﾞｼｯｸM-PRO" w:eastAsia="HG丸ｺﾞｼｯｸM-PRO" w:hAnsi="HG丸ｺﾞｼｯｸM-PRO" w:hint="eastAsia"/>
          <w:b/>
          <w:bCs/>
          <w:color w:val="000000" w:themeColor="text1"/>
          <w:sz w:val="36"/>
          <w:szCs w:val="32"/>
        </w:rPr>
        <w:t xml:space="preserve">　　　</w:t>
      </w:r>
    </w:p>
    <w:p w14:paraId="5AE6E796" w14:textId="50F0D376" w:rsidR="00124100" w:rsidRPr="00A373C6" w:rsidRDefault="00124100" w:rsidP="00141D40">
      <w:pPr>
        <w:tabs>
          <w:tab w:val="left" w:pos="190"/>
        </w:tabs>
        <w:spacing w:line="3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tab/>
      </w:r>
    </w:p>
    <w:tbl>
      <w:tblPr>
        <w:tblpPr w:leftFromText="180" w:rightFromText="180" w:vertAnchor="text" w:horzAnchor="page" w:tblpX="865" w:tblpY="86"/>
        <w:tblOverlap w:val="neve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820"/>
        <w:gridCol w:w="1701"/>
        <w:gridCol w:w="851"/>
        <w:gridCol w:w="5050"/>
      </w:tblGrid>
      <w:tr w:rsidR="003925DC" w:rsidRPr="00F1472C" w14:paraId="3BA988C8" w14:textId="77777777" w:rsidTr="00020EBA">
        <w:trPr>
          <w:trHeight w:val="794"/>
        </w:trPr>
        <w:tc>
          <w:tcPr>
            <w:tcW w:w="2010" w:type="dxa"/>
            <w:tcBorders>
              <w:bottom w:val="single" w:sz="4" w:space="0" w:color="auto"/>
            </w:tcBorders>
            <w:shd w:val="clear" w:color="auto" w:fill="BDD6EE" w:themeFill="accent5" w:themeFillTint="66"/>
            <w:vAlign w:val="center"/>
          </w:tcPr>
          <w:p w14:paraId="3B91D788" w14:textId="77777777" w:rsidR="003925DC" w:rsidRPr="00F1472C" w:rsidRDefault="00A81E55" w:rsidP="00020EBA">
            <w:pPr>
              <w:jc w:val="center"/>
              <w:rPr>
                <w:rFonts w:ascii="HG丸ｺﾞｼｯｸM-PRO" w:eastAsia="HG丸ｺﾞｼｯｸM-PRO" w:hAnsi="HG丸ｺﾞｼｯｸM-PRO"/>
                <w:b/>
                <w:bCs/>
                <w:sz w:val="24"/>
              </w:rPr>
            </w:pPr>
            <w:r w:rsidRPr="00F1472C">
              <w:rPr>
                <w:rFonts w:ascii="HG丸ｺﾞｼｯｸM-PRO" w:eastAsia="HG丸ｺﾞｼｯｸM-PRO" w:hAnsi="HG丸ｺﾞｼｯｸM-PRO" w:hint="eastAsia"/>
                <w:b/>
                <w:bCs/>
                <w:sz w:val="24"/>
              </w:rPr>
              <w:t>事業所名</w:t>
            </w:r>
          </w:p>
        </w:tc>
        <w:tc>
          <w:tcPr>
            <w:tcW w:w="8422" w:type="dxa"/>
            <w:gridSpan w:val="4"/>
            <w:vAlign w:val="center"/>
          </w:tcPr>
          <w:p w14:paraId="65063EF1" w14:textId="77777777" w:rsidR="003925DC" w:rsidRPr="00F1472C" w:rsidRDefault="003925DC" w:rsidP="00020EBA">
            <w:pPr>
              <w:rPr>
                <w:rFonts w:ascii="HG丸ｺﾞｼｯｸM-PRO" w:eastAsia="HG丸ｺﾞｼｯｸM-PRO" w:hAnsi="HG丸ｺﾞｼｯｸM-PRO"/>
                <w:sz w:val="24"/>
              </w:rPr>
            </w:pPr>
          </w:p>
        </w:tc>
      </w:tr>
      <w:tr w:rsidR="004D7999" w:rsidRPr="00F1472C" w14:paraId="692E6D72" w14:textId="6204462F" w:rsidTr="00020EBA">
        <w:trPr>
          <w:trHeight w:val="850"/>
        </w:trPr>
        <w:tc>
          <w:tcPr>
            <w:tcW w:w="2010" w:type="dxa"/>
            <w:tcBorders>
              <w:bottom w:val="single" w:sz="4" w:space="0" w:color="auto"/>
            </w:tcBorders>
            <w:shd w:val="clear" w:color="auto" w:fill="BDD6EE" w:themeFill="accent5" w:themeFillTint="66"/>
            <w:vAlign w:val="center"/>
          </w:tcPr>
          <w:p w14:paraId="4882384C" w14:textId="77777777" w:rsidR="004D7999" w:rsidRDefault="004D7999" w:rsidP="00020EBA">
            <w:pPr>
              <w:spacing w:line="240" w:lineRule="exact"/>
              <w:jc w:val="center"/>
              <w:rPr>
                <w:rFonts w:ascii="HG丸ｺﾞｼｯｸM-PRO" w:eastAsia="HG丸ｺﾞｼｯｸM-PRO" w:hAnsi="HG丸ｺﾞｼｯｸM-PRO"/>
                <w:b/>
                <w:bCs/>
                <w:sz w:val="24"/>
              </w:rPr>
            </w:pPr>
          </w:p>
          <w:p w14:paraId="71F12357" w14:textId="6ADD57E7" w:rsidR="004D7999" w:rsidRPr="00F1472C" w:rsidRDefault="004D7999" w:rsidP="00020EBA">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職名・</w:t>
            </w:r>
            <w:r w:rsidRPr="00F1472C">
              <w:rPr>
                <w:rFonts w:ascii="HG丸ｺﾞｼｯｸM-PRO" w:eastAsia="HG丸ｺﾞｼｯｸM-PRO" w:hAnsi="HG丸ｺﾞｼｯｸM-PRO" w:hint="eastAsia"/>
                <w:b/>
                <w:bCs/>
                <w:sz w:val="24"/>
              </w:rPr>
              <w:t>氏名　①</w:t>
            </w:r>
          </w:p>
        </w:tc>
        <w:tc>
          <w:tcPr>
            <w:tcW w:w="820" w:type="dxa"/>
            <w:vAlign w:val="center"/>
          </w:tcPr>
          <w:p w14:paraId="4AE5B3C5" w14:textId="7A42EB27" w:rsidR="004D7999" w:rsidRPr="00F1472C" w:rsidRDefault="004D7999" w:rsidP="00020E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職名</w:t>
            </w:r>
          </w:p>
        </w:tc>
        <w:tc>
          <w:tcPr>
            <w:tcW w:w="1701" w:type="dxa"/>
            <w:vAlign w:val="center"/>
          </w:tcPr>
          <w:p w14:paraId="31AFE8E2" w14:textId="77777777" w:rsidR="004D7999" w:rsidRPr="00F1472C" w:rsidRDefault="004D7999" w:rsidP="00020EBA">
            <w:pPr>
              <w:rPr>
                <w:rFonts w:ascii="HG丸ｺﾞｼｯｸM-PRO" w:eastAsia="HG丸ｺﾞｼｯｸM-PRO" w:hAnsi="HG丸ｺﾞｼｯｸM-PRO"/>
                <w:sz w:val="24"/>
              </w:rPr>
            </w:pPr>
          </w:p>
        </w:tc>
        <w:tc>
          <w:tcPr>
            <w:tcW w:w="851" w:type="dxa"/>
            <w:vAlign w:val="center"/>
          </w:tcPr>
          <w:p w14:paraId="4C76A5A9" w14:textId="353A7DF5" w:rsidR="004D7999" w:rsidRPr="00F1472C" w:rsidRDefault="004D7999" w:rsidP="00020E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tc>
        <w:tc>
          <w:tcPr>
            <w:tcW w:w="5050" w:type="dxa"/>
            <w:vAlign w:val="center"/>
          </w:tcPr>
          <w:p w14:paraId="3FDFB640" w14:textId="0B8599A7" w:rsidR="004D7999" w:rsidRPr="004D7999" w:rsidRDefault="004D7999" w:rsidP="00020EBA">
            <w:pPr>
              <w:rPr>
                <w:rFonts w:ascii="HG丸ｺﾞｼｯｸM-PRO" w:eastAsia="HG丸ｺﾞｼｯｸM-PRO" w:hAnsi="HG丸ｺﾞｼｯｸM-PRO"/>
                <w:sz w:val="16"/>
                <w:szCs w:val="16"/>
              </w:rPr>
            </w:pPr>
            <w:r w:rsidRPr="004D7999">
              <w:rPr>
                <w:rFonts w:ascii="HG丸ｺﾞｼｯｸM-PRO" w:eastAsia="HG丸ｺﾞｼｯｸM-PRO" w:hAnsi="HG丸ｺﾞｼｯｸM-PRO" w:hint="eastAsia"/>
                <w:sz w:val="16"/>
                <w:szCs w:val="16"/>
              </w:rPr>
              <w:t>（ふりがな）</w:t>
            </w:r>
          </w:p>
          <w:p w14:paraId="59056678" w14:textId="77777777" w:rsidR="004D7999" w:rsidRPr="00F1472C" w:rsidRDefault="004D7999" w:rsidP="00020EBA">
            <w:pPr>
              <w:rPr>
                <w:rFonts w:ascii="HG丸ｺﾞｼｯｸM-PRO" w:eastAsia="HG丸ｺﾞｼｯｸM-PRO" w:hAnsi="HG丸ｺﾞｼｯｸM-PRO"/>
                <w:sz w:val="24"/>
              </w:rPr>
            </w:pPr>
          </w:p>
        </w:tc>
      </w:tr>
      <w:tr w:rsidR="004D7999" w:rsidRPr="00F1472C" w14:paraId="5A78D64A" w14:textId="457BC638" w:rsidTr="00020EBA">
        <w:trPr>
          <w:trHeight w:val="850"/>
        </w:trPr>
        <w:tc>
          <w:tcPr>
            <w:tcW w:w="2010" w:type="dxa"/>
            <w:tcBorders>
              <w:top w:val="single" w:sz="4" w:space="0" w:color="auto"/>
              <w:bottom w:val="single" w:sz="4" w:space="0" w:color="auto"/>
            </w:tcBorders>
            <w:shd w:val="clear" w:color="auto" w:fill="BDD6EE" w:themeFill="accent5" w:themeFillTint="66"/>
            <w:vAlign w:val="center"/>
          </w:tcPr>
          <w:p w14:paraId="6459BC6A" w14:textId="3D4C3CC2" w:rsidR="004D7999" w:rsidRDefault="004D7999" w:rsidP="00020EBA">
            <w:pPr>
              <w:spacing w:line="240" w:lineRule="exact"/>
              <w:jc w:val="center"/>
              <w:rPr>
                <w:rFonts w:ascii="HG丸ｺﾞｼｯｸM-PRO" w:eastAsia="HG丸ｺﾞｼｯｸM-PRO" w:hAnsi="HG丸ｺﾞｼｯｸM-PRO"/>
                <w:b/>
                <w:bCs/>
                <w:sz w:val="24"/>
              </w:rPr>
            </w:pPr>
          </w:p>
          <w:p w14:paraId="3529A94C" w14:textId="46B68D5B" w:rsidR="004D7999" w:rsidRPr="00F1472C" w:rsidRDefault="004D7999" w:rsidP="00020EBA">
            <w:pPr>
              <w:spacing w:line="240" w:lineRule="exact"/>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職名・</w:t>
            </w:r>
            <w:r w:rsidRPr="00F1472C">
              <w:rPr>
                <w:rFonts w:ascii="HG丸ｺﾞｼｯｸM-PRO" w:eastAsia="HG丸ｺﾞｼｯｸM-PRO" w:hAnsi="HG丸ｺﾞｼｯｸM-PRO" w:hint="eastAsia"/>
                <w:b/>
                <w:bCs/>
                <w:sz w:val="24"/>
              </w:rPr>
              <w:t>氏名　②</w:t>
            </w:r>
          </w:p>
          <w:p w14:paraId="1A509E41" w14:textId="77777777" w:rsidR="004D7999" w:rsidRPr="00F1472C" w:rsidRDefault="004D7999" w:rsidP="00020EBA">
            <w:pPr>
              <w:spacing w:line="240" w:lineRule="exact"/>
              <w:jc w:val="center"/>
              <w:rPr>
                <w:rFonts w:ascii="HG丸ｺﾞｼｯｸM-PRO" w:eastAsia="HG丸ｺﾞｼｯｸM-PRO" w:hAnsi="HG丸ｺﾞｼｯｸM-PRO"/>
                <w:b/>
                <w:bCs/>
                <w:sz w:val="24"/>
              </w:rPr>
            </w:pPr>
            <w:r w:rsidRPr="00F1472C">
              <w:rPr>
                <w:rFonts w:ascii="HG丸ｺﾞｼｯｸM-PRO" w:eastAsia="HG丸ｺﾞｼｯｸM-PRO" w:hAnsi="HG丸ｺﾞｼｯｸM-PRO" w:hint="eastAsia"/>
                <w:b/>
                <w:bCs/>
                <w:sz w:val="20"/>
              </w:rPr>
              <w:t>(2名参加の場合)</w:t>
            </w:r>
          </w:p>
        </w:tc>
        <w:tc>
          <w:tcPr>
            <w:tcW w:w="820" w:type="dxa"/>
            <w:vAlign w:val="center"/>
          </w:tcPr>
          <w:p w14:paraId="21D3EEB2" w14:textId="614DF991" w:rsidR="004D7999" w:rsidRPr="00F1472C" w:rsidRDefault="004D7999" w:rsidP="00020EBA">
            <w:pPr>
              <w:spacing w:line="240" w:lineRule="exact"/>
              <w:ind w:right="-105"/>
              <w:jc w:val="center"/>
              <w:rPr>
                <w:rFonts w:ascii="HG丸ｺﾞｼｯｸM-PRO" w:eastAsia="HG丸ｺﾞｼｯｸM-PRO" w:hAnsi="HG丸ｺﾞｼｯｸM-PRO"/>
                <w:sz w:val="24"/>
              </w:rPr>
            </w:pPr>
            <w:r w:rsidRPr="004D7999">
              <w:rPr>
                <w:rFonts w:ascii="HG丸ｺﾞｼｯｸM-PRO" w:eastAsia="HG丸ｺﾞｼｯｸM-PRO" w:hAnsi="HG丸ｺﾞｼｯｸM-PRO" w:hint="eastAsia"/>
                <w:sz w:val="24"/>
              </w:rPr>
              <w:t>職</w:t>
            </w:r>
            <w:r>
              <w:rPr>
                <w:rFonts w:ascii="HG丸ｺﾞｼｯｸM-PRO" w:eastAsia="HG丸ｺﾞｼｯｸM-PRO" w:hAnsi="HG丸ｺﾞｼｯｸM-PRO" w:hint="eastAsia"/>
                <w:sz w:val="24"/>
              </w:rPr>
              <w:t>名</w:t>
            </w:r>
            <w:r w:rsidRPr="00F1472C">
              <w:rPr>
                <w:rFonts w:ascii="HG丸ｺﾞｼｯｸM-PRO" w:eastAsia="HG丸ｺﾞｼｯｸM-PRO" w:hAnsi="HG丸ｺﾞｼｯｸM-PRO" w:hint="eastAsia"/>
                <w:sz w:val="16"/>
                <w:szCs w:val="16"/>
              </w:rPr>
              <w:t>。</w:t>
            </w:r>
          </w:p>
        </w:tc>
        <w:tc>
          <w:tcPr>
            <w:tcW w:w="1701" w:type="dxa"/>
            <w:vAlign w:val="center"/>
          </w:tcPr>
          <w:p w14:paraId="49BC3A32" w14:textId="77777777" w:rsidR="004D7999" w:rsidRPr="00F1472C" w:rsidRDefault="004D7999" w:rsidP="00020EBA">
            <w:pPr>
              <w:spacing w:line="240" w:lineRule="exact"/>
              <w:rPr>
                <w:rFonts w:ascii="HG丸ｺﾞｼｯｸM-PRO" w:eastAsia="HG丸ｺﾞｼｯｸM-PRO" w:hAnsi="HG丸ｺﾞｼｯｸM-PRO"/>
                <w:sz w:val="24"/>
              </w:rPr>
            </w:pPr>
          </w:p>
        </w:tc>
        <w:tc>
          <w:tcPr>
            <w:tcW w:w="851" w:type="dxa"/>
            <w:vAlign w:val="center"/>
          </w:tcPr>
          <w:p w14:paraId="5FEC1F7F" w14:textId="62BE6939" w:rsidR="004D7999" w:rsidRPr="00F1472C" w:rsidRDefault="004D7999" w:rsidP="00020EBA">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tc>
        <w:tc>
          <w:tcPr>
            <w:tcW w:w="5050" w:type="dxa"/>
          </w:tcPr>
          <w:p w14:paraId="130377AB" w14:textId="09A13215" w:rsidR="004D7999" w:rsidRDefault="004D7999" w:rsidP="00020EBA">
            <w:pPr>
              <w:spacing w:line="240" w:lineRule="exact"/>
              <w:ind w:right="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（ふりがな）</w:t>
            </w:r>
          </w:p>
          <w:p w14:paraId="2B9F5C2B" w14:textId="77777777" w:rsidR="004D7999" w:rsidRDefault="004D7999" w:rsidP="00020EBA">
            <w:pPr>
              <w:spacing w:line="300" w:lineRule="exact"/>
              <w:ind w:right="159"/>
              <w:rPr>
                <w:rFonts w:ascii="HG丸ｺﾞｼｯｸM-PRO" w:eastAsia="HG丸ｺﾞｼｯｸM-PRO" w:hAnsi="HG丸ｺﾞｼｯｸM-PRO"/>
                <w:sz w:val="16"/>
                <w:szCs w:val="16"/>
              </w:rPr>
            </w:pPr>
          </w:p>
          <w:p w14:paraId="3870297C" w14:textId="3DD79888" w:rsidR="004D7999" w:rsidRPr="00F1472C" w:rsidRDefault="004D7999" w:rsidP="00020EBA">
            <w:pPr>
              <w:spacing w:line="240" w:lineRule="exact"/>
              <w:ind w:right="160"/>
              <w:rPr>
                <w:rFonts w:ascii="HG丸ｺﾞｼｯｸM-PRO" w:eastAsia="HG丸ｺﾞｼｯｸM-PRO" w:hAnsi="HG丸ｺﾞｼｯｸM-PRO"/>
                <w:sz w:val="24"/>
              </w:rPr>
            </w:pPr>
            <w:r w:rsidRPr="00F1472C">
              <w:rPr>
                <w:rFonts w:ascii="HG丸ｺﾞｼｯｸM-PRO" w:eastAsia="HG丸ｺﾞｼｯｸM-PRO" w:hAnsi="HG丸ｺﾞｼｯｸM-PRO" w:hint="eastAsia"/>
                <w:sz w:val="16"/>
                <w:szCs w:val="16"/>
              </w:rPr>
              <w:t>※３名以上の参加の場合は事務局にお問い合わせください</w:t>
            </w:r>
          </w:p>
        </w:tc>
      </w:tr>
      <w:tr w:rsidR="003925DC" w:rsidRPr="00F1472C" w14:paraId="381A2AB6" w14:textId="77777777" w:rsidTr="00020EBA">
        <w:trPr>
          <w:trHeight w:val="850"/>
        </w:trPr>
        <w:tc>
          <w:tcPr>
            <w:tcW w:w="2010" w:type="dxa"/>
            <w:tcBorders>
              <w:top w:val="single" w:sz="4" w:space="0" w:color="auto"/>
              <w:bottom w:val="single" w:sz="4" w:space="0" w:color="auto"/>
            </w:tcBorders>
            <w:shd w:val="clear" w:color="auto" w:fill="BDD6EE" w:themeFill="accent5" w:themeFillTint="66"/>
            <w:vAlign w:val="center"/>
          </w:tcPr>
          <w:p w14:paraId="68C1B47D" w14:textId="77777777" w:rsidR="003925DC" w:rsidRPr="00277928" w:rsidRDefault="00A81E55" w:rsidP="00020EBA">
            <w:pPr>
              <w:jc w:val="center"/>
              <w:rPr>
                <w:rFonts w:ascii="HG丸ｺﾞｼｯｸM-PRO" w:eastAsia="HG丸ｺﾞｼｯｸM-PRO" w:hAnsi="HG丸ｺﾞｼｯｸM-PRO"/>
                <w:b/>
                <w:bCs/>
                <w:sz w:val="22"/>
                <w:szCs w:val="22"/>
              </w:rPr>
            </w:pPr>
            <w:r w:rsidRPr="00277928">
              <w:rPr>
                <w:rFonts w:ascii="HG丸ｺﾞｼｯｸM-PRO" w:eastAsia="HG丸ｺﾞｼｯｸM-PRO" w:hAnsi="HG丸ｺﾞｼｯｸM-PRO" w:hint="eastAsia"/>
                <w:b/>
                <w:bCs/>
                <w:sz w:val="22"/>
                <w:szCs w:val="22"/>
              </w:rPr>
              <w:t>郵便番号・住　所</w:t>
            </w:r>
          </w:p>
        </w:tc>
        <w:tc>
          <w:tcPr>
            <w:tcW w:w="8422" w:type="dxa"/>
            <w:gridSpan w:val="4"/>
          </w:tcPr>
          <w:p w14:paraId="6A3616EB" w14:textId="220506DA" w:rsidR="003925DC" w:rsidRPr="00F1472C" w:rsidRDefault="00A81E55" w:rsidP="00020EBA">
            <w:pPr>
              <w:rPr>
                <w:rFonts w:ascii="HG丸ｺﾞｼｯｸM-PRO" w:eastAsia="HG丸ｺﾞｼｯｸM-PRO" w:hAnsi="HG丸ｺﾞｼｯｸM-PRO"/>
                <w:sz w:val="24"/>
              </w:rPr>
            </w:pPr>
            <w:r w:rsidRPr="00F1472C">
              <w:rPr>
                <w:rFonts w:ascii="HG丸ｺﾞｼｯｸM-PRO" w:eastAsia="HG丸ｺﾞｼｯｸM-PRO" w:hAnsi="HG丸ｺﾞｼｯｸM-PRO" w:hint="eastAsia"/>
                <w:sz w:val="24"/>
              </w:rPr>
              <w:t xml:space="preserve">〒　　</w:t>
            </w:r>
            <w:r w:rsidR="00277928">
              <w:rPr>
                <w:rFonts w:ascii="HG丸ｺﾞｼｯｸM-PRO" w:eastAsia="HG丸ｺﾞｼｯｸM-PRO" w:hAnsi="HG丸ｺﾞｼｯｸM-PRO" w:hint="eastAsia"/>
                <w:sz w:val="24"/>
              </w:rPr>
              <w:t>-</w:t>
            </w:r>
          </w:p>
        </w:tc>
      </w:tr>
      <w:tr w:rsidR="003925DC" w:rsidRPr="00F1472C" w14:paraId="167AB213" w14:textId="77777777" w:rsidTr="00020EBA">
        <w:trPr>
          <w:trHeight w:val="553"/>
        </w:trPr>
        <w:tc>
          <w:tcPr>
            <w:tcW w:w="2010" w:type="dxa"/>
            <w:tcBorders>
              <w:top w:val="single" w:sz="4" w:space="0" w:color="auto"/>
              <w:bottom w:val="single" w:sz="4" w:space="0" w:color="auto"/>
            </w:tcBorders>
            <w:shd w:val="clear" w:color="auto" w:fill="BDD6EE" w:themeFill="accent5" w:themeFillTint="66"/>
            <w:vAlign w:val="center"/>
          </w:tcPr>
          <w:p w14:paraId="5EE54CD3" w14:textId="77777777" w:rsidR="003925DC" w:rsidRPr="00F1472C" w:rsidRDefault="00A81E55" w:rsidP="00020EBA">
            <w:pPr>
              <w:jc w:val="center"/>
              <w:rPr>
                <w:rFonts w:ascii="HG丸ｺﾞｼｯｸM-PRO" w:eastAsia="HG丸ｺﾞｼｯｸM-PRO" w:hAnsi="HG丸ｺﾞｼｯｸM-PRO"/>
                <w:b/>
                <w:bCs/>
                <w:sz w:val="18"/>
                <w:szCs w:val="18"/>
              </w:rPr>
            </w:pPr>
            <w:r w:rsidRPr="00F1472C">
              <w:rPr>
                <w:rFonts w:ascii="HG丸ｺﾞｼｯｸM-PRO" w:eastAsia="HG丸ｺﾞｼｯｸM-PRO" w:hAnsi="HG丸ｺﾞｼｯｸM-PRO" w:hint="eastAsia"/>
                <w:b/>
                <w:bCs/>
                <w:sz w:val="18"/>
                <w:szCs w:val="18"/>
              </w:rPr>
              <w:t>ＴＥＬ・ＦAX番号</w:t>
            </w:r>
          </w:p>
        </w:tc>
        <w:tc>
          <w:tcPr>
            <w:tcW w:w="8422" w:type="dxa"/>
            <w:gridSpan w:val="4"/>
            <w:vAlign w:val="center"/>
          </w:tcPr>
          <w:p w14:paraId="1DC12A26" w14:textId="69ABE7AC" w:rsidR="003925DC" w:rsidRPr="00F1472C" w:rsidRDefault="00A81E55" w:rsidP="00020EBA">
            <w:pPr>
              <w:rPr>
                <w:rFonts w:ascii="HG丸ｺﾞｼｯｸM-PRO" w:eastAsia="HG丸ｺﾞｼｯｸM-PRO" w:hAnsi="HG丸ｺﾞｼｯｸM-PRO"/>
                <w:sz w:val="18"/>
                <w:szCs w:val="18"/>
              </w:rPr>
            </w:pPr>
            <w:r w:rsidRPr="00F1472C">
              <w:rPr>
                <w:rFonts w:ascii="HG丸ｺﾞｼｯｸM-PRO" w:eastAsia="HG丸ｺﾞｼｯｸM-PRO" w:hAnsi="HG丸ｺﾞｼｯｸM-PRO" w:hint="eastAsia"/>
                <w:sz w:val="18"/>
                <w:szCs w:val="18"/>
              </w:rPr>
              <w:t xml:space="preserve">　ＴＥＬ：（　　　　）　　　－　</w:t>
            </w:r>
            <w:r w:rsidR="00141D40">
              <w:rPr>
                <w:rFonts w:ascii="HG丸ｺﾞｼｯｸM-PRO" w:eastAsia="HG丸ｺﾞｼｯｸM-PRO" w:hAnsi="HG丸ｺﾞｼｯｸM-PRO" w:hint="eastAsia"/>
                <w:sz w:val="18"/>
                <w:szCs w:val="18"/>
              </w:rPr>
              <w:t xml:space="preserve">　　　　</w:t>
            </w:r>
            <w:r w:rsidRPr="00F1472C">
              <w:rPr>
                <w:rFonts w:ascii="HG丸ｺﾞｼｯｸM-PRO" w:eastAsia="HG丸ｺﾞｼｯｸM-PRO" w:hAnsi="HG丸ｺﾞｼｯｸM-PRO" w:hint="eastAsia"/>
                <w:sz w:val="18"/>
                <w:szCs w:val="18"/>
              </w:rPr>
              <w:t xml:space="preserve">　　・ＦＡＸ：</w:t>
            </w:r>
            <w:r w:rsidR="00141D40" w:rsidRPr="00F1472C">
              <w:rPr>
                <w:rFonts w:ascii="HG丸ｺﾞｼｯｸM-PRO" w:eastAsia="HG丸ｺﾞｼｯｸM-PRO" w:hAnsi="HG丸ｺﾞｼｯｸM-PRO" w:hint="eastAsia"/>
                <w:sz w:val="18"/>
                <w:szCs w:val="18"/>
              </w:rPr>
              <w:t xml:space="preserve">（　　　　）　　　－　</w:t>
            </w:r>
            <w:r w:rsidR="00141D40">
              <w:rPr>
                <w:rFonts w:ascii="HG丸ｺﾞｼｯｸM-PRO" w:eastAsia="HG丸ｺﾞｼｯｸM-PRO" w:hAnsi="HG丸ｺﾞｼｯｸM-PRO" w:hint="eastAsia"/>
                <w:sz w:val="18"/>
                <w:szCs w:val="18"/>
              </w:rPr>
              <w:t xml:space="preserve">　　　　</w:t>
            </w:r>
            <w:r w:rsidR="00141D40" w:rsidRPr="00F1472C">
              <w:rPr>
                <w:rFonts w:ascii="HG丸ｺﾞｼｯｸM-PRO" w:eastAsia="HG丸ｺﾞｼｯｸM-PRO" w:hAnsi="HG丸ｺﾞｼｯｸM-PRO" w:hint="eastAsia"/>
                <w:sz w:val="18"/>
                <w:szCs w:val="18"/>
              </w:rPr>
              <w:t xml:space="preserve">　　</w:t>
            </w:r>
          </w:p>
        </w:tc>
      </w:tr>
      <w:tr w:rsidR="003925DC" w:rsidRPr="00F1472C" w14:paraId="3487DD48" w14:textId="77777777" w:rsidTr="00020EBA">
        <w:trPr>
          <w:trHeight w:val="564"/>
        </w:trPr>
        <w:tc>
          <w:tcPr>
            <w:tcW w:w="2010" w:type="dxa"/>
            <w:tcBorders>
              <w:top w:val="single" w:sz="4" w:space="0" w:color="auto"/>
            </w:tcBorders>
            <w:shd w:val="clear" w:color="auto" w:fill="BDD6EE" w:themeFill="accent5" w:themeFillTint="66"/>
            <w:vAlign w:val="center"/>
          </w:tcPr>
          <w:p w14:paraId="7C0E3434" w14:textId="77777777" w:rsidR="003925DC" w:rsidRPr="00F1472C" w:rsidRDefault="00A81E55" w:rsidP="00020EBA">
            <w:pPr>
              <w:jc w:val="center"/>
              <w:rPr>
                <w:rFonts w:ascii="HG丸ｺﾞｼｯｸM-PRO" w:eastAsia="HG丸ｺﾞｼｯｸM-PRO" w:hAnsi="HG丸ｺﾞｼｯｸM-PRO"/>
                <w:b/>
                <w:bCs/>
                <w:sz w:val="24"/>
              </w:rPr>
            </w:pPr>
            <w:r w:rsidRPr="00F1472C">
              <w:rPr>
                <w:rFonts w:ascii="HG丸ｺﾞｼｯｸM-PRO" w:eastAsia="HG丸ｺﾞｼｯｸM-PRO" w:hAnsi="HG丸ｺﾞｼｯｸM-PRO" w:hint="eastAsia"/>
                <w:b/>
                <w:bCs/>
                <w:sz w:val="24"/>
              </w:rPr>
              <w:t>E-Mail</w:t>
            </w:r>
          </w:p>
        </w:tc>
        <w:tc>
          <w:tcPr>
            <w:tcW w:w="8422" w:type="dxa"/>
            <w:gridSpan w:val="4"/>
            <w:vAlign w:val="center"/>
          </w:tcPr>
          <w:p w14:paraId="47F59CA9" w14:textId="4C457508" w:rsidR="003925DC" w:rsidRPr="00F1472C" w:rsidRDefault="00A81E55" w:rsidP="00020EBA">
            <w:pPr>
              <w:rPr>
                <w:rFonts w:ascii="HG丸ｺﾞｼｯｸM-PRO" w:eastAsia="HG丸ｺﾞｼｯｸM-PRO" w:hAnsi="HG丸ｺﾞｼｯｸM-PRO"/>
                <w:sz w:val="24"/>
              </w:rPr>
            </w:pPr>
            <w:r w:rsidRPr="00F1472C">
              <w:rPr>
                <w:rFonts w:ascii="HG丸ｺﾞｼｯｸM-PRO" w:eastAsia="HG丸ｺﾞｼｯｸM-PRO" w:hAnsi="HG丸ｺﾞｼｯｸM-PRO" w:hint="eastAsia"/>
                <w:sz w:val="24"/>
              </w:rPr>
              <w:t xml:space="preserve">　　　　　　　　　　　　</w:t>
            </w:r>
            <w:r w:rsidR="004D7999">
              <w:rPr>
                <w:rFonts w:ascii="HG丸ｺﾞｼｯｸM-PRO" w:eastAsia="HG丸ｺﾞｼｯｸM-PRO" w:hAnsi="HG丸ｺﾞｼｯｸM-PRO" w:hint="eastAsia"/>
                <w:sz w:val="24"/>
              </w:rPr>
              <w:t xml:space="preserve">　</w:t>
            </w:r>
            <w:r w:rsidRPr="00F1472C">
              <w:rPr>
                <w:rFonts w:ascii="HG丸ｺﾞｼｯｸM-PRO" w:eastAsia="HG丸ｺﾞｼｯｸM-PRO" w:hAnsi="HG丸ｺﾞｼｯｸM-PRO" w:hint="eastAsia"/>
                <w:sz w:val="24"/>
              </w:rPr>
              <w:t>＠</w:t>
            </w:r>
          </w:p>
        </w:tc>
      </w:tr>
    </w:tbl>
    <w:p w14:paraId="7B2FBA34" w14:textId="77777777" w:rsidR="00020EBA" w:rsidRDefault="00020EBA" w:rsidP="00020EBA">
      <w:pPr>
        <w:spacing w:line="60" w:lineRule="exact"/>
        <w:ind w:firstLineChars="100" w:firstLine="240"/>
        <w:rPr>
          <w:rFonts w:ascii="HG丸ｺﾞｼｯｸM-PRO" w:eastAsia="HG丸ｺﾞｼｯｸM-PRO" w:hAnsi="HG丸ｺﾞｼｯｸM-PRO" w:cs="メイリオ"/>
          <w:sz w:val="24"/>
        </w:rPr>
      </w:pPr>
      <w:bookmarkStart w:id="3" w:name="_Hlk104539583"/>
    </w:p>
    <w:p w14:paraId="4B2F94B9" w14:textId="77777777" w:rsidR="00020EBA" w:rsidRDefault="00020EBA" w:rsidP="00020EBA">
      <w:pPr>
        <w:spacing w:line="60" w:lineRule="exact"/>
        <w:ind w:firstLineChars="100" w:firstLine="240"/>
        <w:rPr>
          <w:rFonts w:ascii="HG丸ｺﾞｼｯｸM-PRO" w:eastAsia="HG丸ｺﾞｼｯｸM-PRO" w:hAnsi="HG丸ｺﾞｼｯｸM-PRO" w:cs="メイリオ"/>
          <w:sz w:val="24"/>
        </w:rPr>
      </w:pPr>
    </w:p>
    <w:p w14:paraId="3DC8A0C2" w14:textId="77777777" w:rsidR="00F1472C" w:rsidRDefault="00A81E55" w:rsidP="00141D40">
      <w:pPr>
        <w:spacing w:line="0" w:lineRule="atLeast"/>
        <w:ind w:firstLineChars="100" w:firstLine="240"/>
        <w:rPr>
          <w:rFonts w:ascii="HG丸ｺﾞｼｯｸM-PRO" w:eastAsia="HG丸ｺﾞｼｯｸM-PRO" w:hAnsi="HG丸ｺﾞｼｯｸM-PRO" w:cs="メイリオ"/>
          <w:sz w:val="24"/>
        </w:rPr>
      </w:pPr>
      <w:r w:rsidRPr="00F1472C">
        <w:rPr>
          <w:rFonts w:ascii="HG丸ｺﾞｼｯｸM-PRO" w:eastAsia="HG丸ｺﾞｼｯｸM-PRO" w:hAnsi="HG丸ｺﾞｼｯｸM-PRO" w:cs="メイリオ" w:hint="eastAsia"/>
          <w:sz w:val="24"/>
        </w:rPr>
        <w:t>受講申込書に記入いただいた個人情報につきましては、当研修会の運営及び障がい者工賃向上</w:t>
      </w:r>
    </w:p>
    <w:p w14:paraId="5B40DD7C" w14:textId="2B2B78DE" w:rsidR="003925DC" w:rsidRDefault="00A81E55" w:rsidP="00141D40">
      <w:pPr>
        <w:spacing w:line="0" w:lineRule="atLeast"/>
        <w:ind w:firstLineChars="100" w:firstLine="240"/>
        <w:rPr>
          <w:rFonts w:ascii="HG丸ｺﾞｼｯｸM-PRO" w:eastAsia="HG丸ｺﾞｼｯｸM-PRO" w:hAnsi="HG丸ｺﾞｼｯｸM-PRO" w:cs="メイリオ"/>
          <w:sz w:val="24"/>
        </w:rPr>
      </w:pPr>
      <w:r w:rsidRPr="00F1472C">
        <w:rPr>
          <w:rFonts w:ascii="HG丸ｺﾞｼｯｸM-PRO" w:eastAsia="HG丸ｺﾞｼｯｸM-PRO" w:hAnsi="HG丸ｺﾞｼｯｸM-PRO" w:cs="メイリオ" w:hint="eastAsia"/>
          <w:sz w:val="24"/>
        </w:rPr>
        <w:t>事業のご案内のみに使用させていただきます。</w:t>
      </w:r>
    </w:p>
    <w:p w14:paraId="7B694908" w14:textId="77777777" w:rsidR="00020EBA" w:rsidRPr="00F1472C" w:rsidRDefault="00020EBA" w:rsidP="00020EBA">
      <w:pPr>
        <w:spacing w:line="60" w:lineRule="exact"/>
        <w:ind w:firstLineChars="100" w:firstLine="240"/>
        <w:rPr>
          <w:rFonts w:ascii="HG丸ｺﾞｼｯｸM-PRO" w:eastAsia="HG丸ｺﾞｼｯｸM-PRO" w:hAnsi="HG丸ｺﾞｼｯｸM-PRO" w:cs="メイリオ"/>
          <w:sz w:val="24"/>
        </w:rPr>
      </w:pPr>
    </w:p>
    <w:tbl>
      <w:tblPr>
        <w:tblpPr w:leftFromText="180" w:rightFromText="180" w:vertAnchor="text" w:horzAnchor="page" w:tblpX="862" w:tblpY="46"/>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6"/>
      </w:tblGrid>
      <w:tr w:rsidR="003925DC" w:rsidRPr="00F1472C" w14:paraId="0D1844BA" w14:textId="77777777" w:rsidTr="00722BED">
        <w:trPr>
          <w:trHeight w:val="351"/>
        </w:trPr>
        <w:tc>
          <w:tcPr>
            <w:tcW w:w="10246" w:type="dxa"/>
            <w:shd w:val="clear" w:color="auto" w:fill="DEEAF6" w:themeFill="accent5" w:themeFillTint="33"/>
          </w:tcPr>
          <w:bookmarkEnd w:id="3"/>
          <w:p w14:paraId="627DBF14" w14:textId="77777777" w:rsidR="003925DC" w:rsidRPr="00F1472C" w:rsidRDefault="00A81E55">
            <w:pPr>
              <w:rPr>
                <w:rFonts w:ascii="HG丸ｺﾞｼｯｸM-PRO" w:eastAsia="HG丸ｺﾞｼｯｸM-PRO" w:hAnsi="HG丸ｺﾞｼｯｸM-PRO"/>
                <w:b/>
                <w:bCs/>
                <w:sz w:val="24"/>
              </w:rPr>
            </w:pPr>
            <w:r w:rsidRPr="00F1472C">
              <w:rPr>
                <w:rFonts w:ascii="HG丸ｺﾞｼｯｸM-PRO" w:eastAsia="HG丸ｺﾞｼｯｸM-PRO" w:hAnsi="HG丸ｺﾞｼｯｸM-PRO" w:hint="eastAsia"/>
                <w:b/>
                <w:bCs/>
                <w:sz w:val="24"/>
              </w:rPr>
              <w:t>○　お問い合わせ先</w:t>
            </w:r>
          </w:p>
        </w:tc>
      </w:tr>
      <w:tr w:rsidR="003925DC" w:rsidRPr="00F1472C" w14:paraId="6B023E7F" w14:textId="77777777" w:rsidTr="004D7999">
        <w:trPr>
          <w:trHeight w:val="613"/>
        </w:trPr>
        <w:tc>
          <w:tcPr>
            <w:tcW w:w="10246" w:type="dxa"/>
          </w:tcPr>
          <w:p w14:paraId="77113A9B" w14:textId="77777777" w:rsidR="003925DC" w:rsidRPr="00F1472C" w:rsidRDefault="00A81E55">
            <w:pPr>
              <w:spacing w:line="460" w:lineRule="exact"/>
              <w:rPr>
                <w:rFonts w:ascii="HG丸ｺﾞｼｯｸM-PRO" w:eastAsia="HG丸ｺﾞｼｯｸM-PRO" w:hAnsi="HG丸ｺﾞｼｯｸM-PRO"/>
                <w:lang w:eastAsia="zh-TW"/>
              </w:rPr>
            </w:pPr>
            <w:r w:rsidRPr="00F1472C">
              <w:rPr>
                <w:rFonts w:ascii="HG丸ｺﾞｼｯｸM-PRO" w:eastAsia="HG丸ｺﾞｼｯｸM-PRO" w:hAnsi="HG丸ｺﾞｼｯｸM-PRO" w:hint="eastAsia"/>
                <w:sz w:val="24"/>
                <w:lang w:eastAsia="zh-TW"/>
              </w:rPr>
              <w:t xml:space="preserve">　</w:t>
            </w:r>
            <w:r w:rsidRPr="00F1472C">
              <w:rPr>
                <w:rFonts w:ascii="HG丸ｺﾞｼｯｸM-PRO" w:eastAsia="HG丸ｺﾞｼｯｸM-PRO" w:hAnsi="HG丸ｺﾞｼｯｸM-PRO" w:cs="メイリオ" w:hint="eastAsia"/>
                <w:b/>
                <w:bCs/>
                <w:sz w:val="22"/>
                <w:szCs w:val="22"/>
                <w:lang w:eastAsia="zh-TW"/>
              </w:rPr>
              <w:t xml:space="preserve">福島県授産事業振興会　電話番号： ０２４-５６３-１２２８　 E-Mail： </w:t>
            </w:r>
            <w:r w:rsidRPr="00F1472C">
              <w:rPr>
                <w:rFonts w:ascii="HG丸ｺﾞｼｯｸM-PRO" w:eastAsia="HG丸ｺﾞｼｯｸM-PRO" w:hAnsi="HG丸ｺﾞｼｯｸM-PRO" w:cs="メイリオ" w:hint="eastAsia"/>
                <w:b/>
                <w:bCs/>
                <w:color w:val="333333"/>
                <w:sz w:val="22"/>
                <w:szCs w:val="22"/>
                <w:shd w:val="clear" w:color="auto" w:fill="FFFFFF"/>
                <w:lang w:eastAsia="zh-TW"/>
              </w:rPr>
              <w:t>info@f-jusan.jp</w:t>
            </w:r>
          </w:p>
        </w:tc>
      </w:tr>
    </w:tbl>
    <w:p w14:paraId="50248772" w14:textId="67F6F1D4" w:rsidR="00A81E55" w:rsidRDefault="00A81E55" w:rsidP="009F0707">
      <w:pPr>
        <w:ind w:firstLineChars="100" w:firstLine="160"/>
        <w:jc w:val="left"/>
        <w:rPr>
          <w:rFonts w:eastAsia="PMingLiU"/>
          <w:sz w:val="16"/>
          <w:szCs w:val="16"/>
          <w:lang w:eastAsia="zh-TW"/>
        </w:rPr>
      </w:pPr>
    </w:p>
    <w:sectPr w:rsidR="00A81E55" w:rsidSect="00141D40">
      <w:pgSz w:w="11906" w:h="16838"/>
      <w:pgMar w:top="851" w:right="567" w:bottom="568"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CA1F1" w14:textId="77777777" w:rsidR="00A05899" w:rsidRDefault="00A05899" w:rsidP="00381938">
      <w:r>
        <w:separator/>
      </w:r>
    </w:p>
  </w:endnote>
  <w:endnote w:type="continuationSeparator" w:id="0">
    <w:p w14:paraId="76DB8938" w14:textId="77777777" w:rsidR="00A05899" w:rsidRDefault="00A05899" w:rsidP="0038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DFB7E" w14:textId="77777777" w:rsidR="00A05899" w:rsidRDefault="00A05899" w:rsidP="00381938">
      <w:r>
        <w:separator/>
      </w:r>
    </w:p>
  </w:footnote>
  <w:footnote w:type="continuationSeparator" w:id="0">
    <w:p w14:paraId="07315369" w14:textId="77777777" w:rsidR="00A05899" w:rsidRDefault="00A05899" w:rsidP="0038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FullWidth"/>
      <w:suff w:val="nothing"/>
      <w:lvlText w:val="%1．"/>
      <w:lvlJc w:val="left"/>
    </w:lvl>
  </w:abstractNum>
  <w:abstractNum w:abstractNumId="1" w15:restartNumberingAfterBreak="0">
    <w:nsid w:val="00000004"/>
    <w:multiLevelType w:val="singleLevel"/>
    <w:tmpl w:val="863C174C"/>
    <w:lvl w:ilvl="0">
      <w:start w:val="5"/>
      <w:numFmt w:val="decimal"/>
      <w:suff w:val="nothing"/>
      <w:lvlText w:val="(%1)"/>
      <w:lvlJc w:val="left"/>
      <w:pPr>
        <w:ind w:left="0" w:firstLine="0"/>
      </w:pPr>
      <w:rPr>
        <w:rFonts w:hint="eastAsia"/>
        <w:lang w:val="en-US"/>
      </w:rPr>
    </w:lvl>
  </w:abstractNum>
  <w:abstractNum w:abstractNumId="2" w15:restartNumberingAfterBreak="0">
    <w:nsid w:val="00000009"/>
    <w:multiLevelType w:val="singleLevel"/>
    <w:tmpl w:val="3E64F9C0"/>
    <w:lvl w:ilvl="0">
      <w:start w:val="3"/>
      <w:numFmt w:val="decimal"/>
      <w:suff w:val="nothing"/>
      <w:lvlText w:val="(%1)"/>
      <w:lvlJc w:val="left"/>
      <w:pPr>
        <w:ind w:left="0" w:firstLine="0"/>
      </w:pPr>
      <w:rPr>
        <w:rFonts w:hint="eastAsia"/>
      </w:rPr>
    </w:lvl>
  </w:abstractNum>
  <w:abstractNum w:abstractNumId="3" w15:restartNumberingAfterBreak="0">
    <w:nsid w:val="2EDA11EE"/>
    <w:multiLevelType w:val="hybridMultilevel"/>
    <w:tmpl w:val="E42297B6"/>
    <w:lvl w:ilvl="0" w:tplc="A34C18AC">
      <w:start w:val="4"/>
      <w:numFmt w:val="bullet"/>
      <w:lvlText w:val="※"/>
      <w:lvlJc w:val="left"/>
      <w:pPr>
        <w:ind w:left="1240" w:hanging="360"/>
      </w:pPr>
      <w:rPr>
        <w:rFonts w:ascii="メイリオ" w:eastAsia="メイリオ" w:hAnsi="メイリオ" w:cs="メイリオ" w:hint="eastAsia"/>
        <w:u w:val="none"/>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16cid:durableId="1697076575">
    <w:abstractNumId w:val="0"/>
  </w:num>
  <w:num w:numId="2" w16cid:durableId="1471362894">
    <w:abstractNumId w:val="2"/>
  </w:num>
  <w:num w:numId="3" w16cid:durableId="79453991">
    <w:abstractNumId w:val="1"/>
  </w:num>
  <w:num w:numId="4" w16cid:durableId="587152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EAB"/>
    <w:rsid w:val="00020EBA"/>
    <w:rsid w:val="000319CA"/>
    <w:rsid w:val="00034F13"/>
    <w:rsid w:val="00035194"/>
    <w:rsid w:val="0006097F"/>
    <w:rsid w:val="000612A6"/>
    <w:rsid w:val="00070C76"/>
    <w:rsid w:val="000910CB"/>
    <w:rsid w:val="000A4A85"/>
    <w:rsid w:val="000B2631"/>
    <w:rsid w:val="000D63D3"/>
    <w:rsid w:val="00103E81"/>
    <w:rsid w:val="00124100"/>
    <w:rsid w:val="00140CA0"/>
    <w:rsid w:val="00141D40"/>
    <w:rsid w:val="00152F42"/>
    <w:rsid w:val="001656AA"/>
    <w:rsid w:val="00172A27"/>
    <w:rsid w:val="0019487A"/>
    <w:rsid w:val="001A628A"/>
    <w:rsid w:val="001E4E1B"/>
    <w:rsid w:val="001F771E"/>
    <w:rsid w:val="00217F29"/>
    <w:rsid w:val="002308A5"/>
    <w:rsid w:val="002347E1"/>
    <w:rsid w:val="0024459A"/>
    <w:rsid w:val="00256023"/>
    <w:rsid w:val="00276CB8"/>
    <w:rsid w:val="00277928"/>
    <w:rsid w:val="00297F15"/>
    <w:rsid w:val="002C3ABC"/>
    <w:rsid w:val="002C677E"/>
    <w:rsid w:val="002E028D"/>
    <w:rsid w:val="002F18AD"/>
    <w:rsid w:val="002F4AED"/>
    <w:rsid w:val="0030701C"/>
    <w:rsid w:val="00315864"/>
    <w:rsid w:val="00316F95"/>
    <w:rsid w:val="003575FC"/>
    <w:rsid w:val="00381938"/>
    <w:rsid w:val="003925DC"/>
    <w:rsid w:val="003A2BA8"/>
    <w:rsid w:val="003B54E9"/>
    <w:rsid w:val="003D3398"/>
    <w:rsid w:val="003D3E17"/>
    <w:rsid w:val="003E066D"/>
    <w:rsid w:val="004516BE"/>
    <w:rsid w:val="00453B81"/>
    <w:rsid w:val="00472829"/>
    <w:rsid w:val="00473E6B"/>
    <w:rsid w:val="00477591"/>
    <w:rsid w:val="00481C7C"/>
    <w:rsid w:val="004B2B1D"/>
    <w:rsid w:val="004C05A2"/>
    <w:rsid w:val="004D7999"/>
    <w:rsid w:val="004F6D8B"/>
    <w:rsid w:val="00522B28"/>
    <w:rsid w:val="00526EEA"/>
    <w:rsid w:val="005416D9"/>
    <w:rsid w:val="00544AF5"/>
    <w:rsid w:val="0055027C"/>
    <w:rsid w:val="00570FC4"/>
    <w:rsid w:val="005913CD"/>
    <w:rsid w:val="0059475E"/>
    <w:rsid w:val="005A1CFA"/>
    <w:rsid w:val="005B50E6"/>
    <w:rsid w:val="0062201F"/>
    <w:rsid w:val="006667A4"/>
    <w:rsid w:val="00685450"/>
    <w:rsid w:val="006966C4"/>
    <w:rsid w:val="006A3B8C"/>
    <w:rsid w:val="006E1755"/>
    <w:rsid w:val="006E60C8"/>
    <w:rsid w:val="00713A97"/>
    <w:rsid w:val="00722BED"/>
    <w:rsid w:val="00754458"/>
    <w:rsid w:val="00761007"/>
    <w:rsid w:val="00790859"/>
    <w:rsid w:val="007A7E2F"/>
    <w:rsid w:val="007C1742"/>
    <w:rsid w:val="007C7AF5"/>
    <w:rsid w:val="007E6CDE"/>
    <w:rsid w:val="00806115"/>
    <w:rsid w:val="00817994"/>
    <w:rsid w:val="00822307"/>
    <w:rsid w:val="0084491A"/>
    <w:rsid w:val="00852F33"/>
    <w:rsid w:val="00886C0E"/>
    <w:rsid w:val="00887644"/>
    <w:rsid w:val="00892459"/>
    <w:rsid w:val="00894D91"/>
    <w:rsid w:val="008A336C"/>
    <w:rsid w:val="008A517E"/>
    <w:rsid w:val="008E3C4C"/>
    <w:rsid w:val="008F43EB"/>
    <w:rsid w:val="008F54C3"/>
    <w:rsid w:val="008F60A3"/>
    <w:rsid w:val="008F7EE2"/>
    <w:rsid w:val="0094229E"/>
    <w:rsid w:val="009445BE"/>
    <w:rsid w:val="0096213F"/>
    <w:rsid w:val="00970898"/>
    <w:rsid w:val="00981AC5"/>
    <w:rsid w:val="00990CCF"/>
    <w:rsid w:val="009A22F7"/>
    <w:rsid w:val="009B74B0"/>
    <w:rsid w:val="009C7076"/>
    <w:rsid w:val="009D440C"/>
    <w:rsid w:val="009F0707"/>
    <w:rsid w:val="009F6BE1"/>
    <w:rsid w:val="00A05899"/>
    <w:rsid w:val="00A16956"/>
    <w:rsid w:val="00A3340D"/>
    <w:rsid w:val="00A373C6"/>
    <w:rsid w:val="00A81E55"/>
    <w:rsid w:val="00A9108E"/>
    <w:rsid w:val="00AB10D0"/>
    <w:rsid w:val="00AB34AE"/>
    <w:rsid w:val="00AE2A01"/>
    <w:rsid w:val="00B12CF6"/>
    <w:rsid w:val="00B14CF2"/>
    <w:rsid w:val="00B5018C"/>
    <w:rsid w:val="00B668FD"/>
    <w:rsid w:val="00B904E5"/>
    <w:rsid w:val="00BA4F89"/>
    <w:rsid w:val="00C1384D"/>
    <w:rsid w:val="00C24A4F"/>
    <w:rsid w:val="00C53BA7"/>
    <w:rsid w:val="00C61A73"/>
    <w:rsid w:val="00C96CE5"/>
    <w:rsid w:val="00CA4938"/>
    <w:rsid w:val="00CB7587"/>
    <w:rsid w:val="00CC5965"/>
    <w:rsid w:val="00D00E1A"/>
    <w:rsid w:val="00D048B2"/>
    <w:rsid w:val="00D04BE1"/>
    <w:rsid w:val="00D15E5D"/>
    <w:rsid w:val="00D3724E"/>
    <w:rsid w:val="00D67621"/>
    <w:rsid w:val="00DB60D2"/>
    <w:rsid w:val="00DD5229"/>
    <w:rsid w:val="00DD6994"/>
    <w:rsid w:val="00DD6AF0"/>
    <w:rsid w:val="00DE0022"/>
    <w:rsid w:val="00DE5CC8"/>
    <w:rsid w:val="00E21D04"/>
    <w:rsid w:val="00E2379D"/>
    <w:rsid w:val="00E3730B"/>
    <w:rsid w:val="00E46E55"/>
    <w:rsid w:val="00E64080"/>
    <w:rsid w:val="00E72894"/>
    <w:rsid w:val="00E9506A"/>
    <w:rsid w:val="00EE0215"/>
    <w:rsid w:val="00EE3638"/>
    <w:rsid w:val="00EE648E"/>
    <w:rsid w:val="00F03623"/>
    <w:rsid w:val="00F1472C"/>
    <w:rsid w:val="00F367C8"/>
    <w:rsid w:val="00F507E5"/>
    <w:rsid w:val="00F54D24"/>
    <w:rsid w:val="00F752DC"/>
    <w:rsid w:val="00F7754C"/>
    <w:rsid w:val="00FA2AAF"/>
    <w:rsid w:val="0C15428A"/>
    <w:rsid w:val="1B79737B"/>
    <w:rsid w:val="2A301D92"/>
    <w:rsid w:val="322D1980"/>
    <w:rsid w:val="34192CF7"/>
    <w:rsid w:val="428C6E59"/>
    <w:rsid w:val="51836AC9"/>
    <w:rsid w:val="5618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v:textbox inset="5.85pt,.7pt,5.85pt,.7pt"/>
    </o:shapedefaults>
    <o:shapelayout v:ext="edit">
      <o:idmap v:ext="edit" data="2"/>
    </o:shapelayout>
  </w:shapeDefaults>
  <w:decimalSymbol w:val="."/>
  <w:listSeparator w:val=","/>
  <w14:docId w14:val="3EF2095D"/>
  <w15:chartTrackingRefBased/>
  <w15:docId w15:val="{2FD87D6E-F728-424E-874A-DD6BB028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kern w:val="2"/>
      <w:sz w:val="21"/>
      <w:szCs w:val="24"/>
    </w:rPr>
  </w:style>
  <w:style w:type="paragraph" w:styleId="a5">
    <w:name w:val="header"/>
    <w:basedOn w:val="a"/>
    <w:pPr>
      <w:tabs>
        <w:tab w:val="center" w:pos="4252"/>
        <w:tab w:val="right" w:pos="8504"/>
      </w:tabs>
      <w:snapToGrid w:val="0"/>
    </w:pPr>
  </w:style>
  <w:style w:type="paragraph" w:styleId="a4">
    <w:name w:val="footer"/>
    <w:basedOn w:val="a"/>
    <w:link w:val="a3"/>
    <w:pPr>
      <w:tabs>
        <w:tab w:val="center" w:pos="4252"/>
        <w:tab w:val="right" w:pos="8504"/>
      </w:tabs>
      <w:snapToGrid w:val="0"/>
    </w:pPr>
  </w:style>
  <w:style w:type="paragraph" w:styleId="a6">
    <w:name w:val="List Paragraph"/>
    <w:basedOn w:val="a"/>
    <w:uiPriority w:val="99"/>
    <w:qFormat/>
    <w:rsid w:val="00E64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979</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阿部マネジメントオフィス</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ABE-MO-PC</dc:creator>
  <cp:keywords/>
  <cp:lastModifiedBy>user</cp:lastModifiedBy>
  <cp:revision>5</cp:revision>
  <cp:lastPrinted>2024-05-20T02:43:00Z</cp:lastPrinted>
  <dcterms:created xsi:type="dcterms:W3CDTF">2024-05-20T02:34:00Z</dcterms:created>
  <dcterms:modified xsi:type="dcterms:W3CDTF">2024-05-20T02:44:00Z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